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20C4A" w:rsidRPr="0073506A" w:rsidRDefault="00000000">
      <w:pPr>
        <w:pStyle w:val="Title"/>
        <w:jc w:val="center"/>
        <w:rPr>
          <w:rFonts w:eastAsia="Merriweather"/>
          <w:b/>
          <w:bCs/>
          <w:i/>
          <w:iCs/>
          <w:sz w:val="38"/>
          <w:szCs w:val="38"/>
          <w:u w:val="single"/>
        </w:rPr>
      </w:pPr>
      <w:bookmarkStart w:id="0" w:name="_wg8p176gi2ue" w:colFirst="0" w:colLast="0"/>
      <w:bookmarkEnd w:id="0"/>
      <w:r w:rsidRPr="0073506A">
        <w:rPr>
          <w:rFonts w:eastAsia="Merriweather"/>
          <w:b/>
          <w:bCs/>
        </w:rPr>
        <w:t>Chapter 2: Ingestion of Data</w:t>
      </w:r>
      <w:r w:rsidRPr="0073506A">
        <w:rPr>
          <w:rFonts w:eastAsia="Merriweather"/>
          <w:b/>
          <w:bCs/>
          <w:i/>
          <w:iCs/>
          <w:sz w:val="38"/>
          <w:szCs w:val="38"/>
          <w:u w:val="single"/>
        </w:rPr>
        <w:t xml:space="preserve"> </w:t>
      </w:r>
    </w:p>
    <w:p w:rsidR="00820C4A" w:rsidRPr="0073506A" w:rsidRDefault="00000000">
      <w:pPr>
        <w:spacing w:before="240" w:after="240"/>
        <w:jc w:val="both"/>
        <w:rPr>
          <w:rFonts w:eastAsia="Merriweather"/>
          <w:sz w:val="24"/>
          <w:szCs w:val="24"/>
        </w:rPr>
      </w:pPr>
      <w:bookmarkStart w:id="1" w:name="_hl4bi4e9sh2v" w:colFirst="0" w:colLast="0"/>
      <w:bookmarkEnd w:id="1"/>
      <w:r w:rsidRPr="0073506A">
        <w:rPr>
          <w:rFonts w:eastAsia="Merriweather"/>
          <w:sz w:val="24"/>
          <w:szCs w:val="24"/>
        </w:rPr>
        <w:t>The Data Ingestion module of the National Platform for Crop Yield Forecasting (NPCYF) forms the entry point for all externally sourced datasets used in forecasting activities. As a national-scale analytical system, NPCYF depends on diverse data streams—agrometeorological, hydrological, agricultural production, remote sensing, and environmental datasets—to support scientifically rigorous and timely crop yield predictions.</w:t>
      </w:r>
    </w:p>
    <w:p w:rsidR="00820C4A" w:rsidRPr="0073506A" w:rsidRDefault="00000000">
      <w:pPr>
        <w:spacing w:before="240" w:after="240"/>
        <w:jc w:val="both"/>
        <w:rPr>
          <w:rFonts w:eastAsia="Merriweather"/>
          <w:sz w:val="24"/>
          <w:szCs w:val="24"/>
        </w:rPr>
      </w:pPr>
      <w:r w:rsidRPr="0073506A">
        <w:rPr>
          <w:rFonts w:eastAsia="Merriweather"/>
          <w:sz w:val="24"/>
          <w:szCs w:val="24"/>
        </w:rPr>
        <w:t>Data ingestion ensures that datasets obtained from official and authenticated sources follow a standardized structure, undergo system-level validation, and are transformed into formats suitable for downstream processing. This chapter outlines the sources, procedures, metadata requirements, and system interfaces involved in transferring raw data into the NPCYF ecosystem.</w:t>
      </w:r>
    </w:p>
    <w:p w:rsidR="00820C4A" w:rsidRPr="0073506A" w:rsidRDefault="00000000">
      <w:pPr>
        <w:pStyle w:val="Heading1"/>
        <w:keepNext w:val="0"/>
        <w:keepLines w:val="0"/>
        <w:spacing w:before="240" w:after="80"/>
        <w:jc w:val="both"/>
        <w:rPr>
          <w:rFonts w:eastAsia="Merriweather"/>
          <w:b/>
          <w:bCs/>
        </w:rPr>
      </w:pPr>
      <w:bookmarkStart w:id="2" w:name="_cl79sjqqvhqr" w:colFirst="0" w:colLast="0"/>
      <w:bookmarkEnd w:id="2"/>
      <w:r w:rsidRPr="0073506A">
        <w:rPr>
          <w:rFonts w:eastAsia="Merriweather"/>
          <w:b/>
          <w:bCs/>
        </w:rPr>
        <w:t>2.1 Purpose and Scope of the Ingestion Module</w:t>
      </w:r>
    </w:p>
    <w:p w:rsidR="00820C4A" w:rsidRPr="0073506A" w:rsidRDefault="00000000">
      <w:pPr>
        <w:spacing w:before="240" w:after="240"/>
        <w:jc w:val="both"/>
        <w:rPr>
          <w:rFonts w:eastAsia="Merriweather"/>
          <w:sz w:val="24"/>
          <w:szCs w:val="24"/>
        </w:rPr>
      </w:pPr>
      <w:r w:rsidRPr="0073506A">
        <w:rPr>
          <w:rFonts w:eastAsia="Merriweather"/>
          <w:sz w:val="24"/>
          <w:szCs w:val="24"/>
        </w:rPr>
        <w:t>The Data Ingestion module is designed to:</w:t>
      </w:r>
    </w:p>
    <w:p w:rsidR="00820C4A" w:rsidRPr="0073506A" w:rsidRDefault="00000000">
      <w:pPr>
        <w:numPr>
          <w:ilvl w:val="0"/>
          <w:numId w:val="13"/>
        </w:numPr>
        <w:spacing w:before="240"/>
        <w:jc w:val="both"/>
        <w:rPr>
          <w:rFonts w:eastAsia="Merriweather"/>
          <w:sz w:val="24"/>
          <w:szCs w:val="24"/>
        </w:rPr>
      </w:pPr>
      <w:r w:rsidRPr="0073506A">
        <w:rPr>
          <w:rFonts w:eastAsia="Merriweather"/>
          <w:sz w:val="24"/>
          <w:szCs w:val="24"/>
        </w:rPr>
        <w:t>Enable seamless upload of raw datasets obtained externally.</w:t>
      </w:r>
      <w:r w:rsidRPr="0073506A">
        <w:rPr>
          <w:rFonts w:eastAsia="Merriweather"/>
          <w:sz w:val="24"/>
          <w:szCs w:val="24"/>
        </w:rPr>
        <w:br/>
      </w:r>
    </w:p>
    <w:p w:rsidR="00820C4A" w:rsidRPr="0073506A" w:rsidRDefault="00000000">
      <w:pPr>
        <w:numPr>
          <w:ilvl w:val="0"/>
          <w:numId w:val="13"/>
        </w:numPr>
        <w:jc w:val="both"/>
        <w:rPr>
          <w:rFonts w:eastAsia="Merriweather"/>
          <w:sz w:val="24"/>
          <w:szCs w:val="24"/>
        </w:rPr>
      </w:pPr>
      <w:r w:rsidRPr="0073506A">
        <w:rPr>
          <w:rFonts w:eastAsia="Merriweather"/>
          <w:sz w:val="24"/>
          <w:szCs w:val="24"/>
        </w:rPr>
        <w:t>Ensure structural and semantic validation of uploaded files.</w:t>
      </w:r>
      <w:r w:rsidRPr="0073506A">
        <w:rPr>
          <w:rFonts w:eastAsia="Merriweather"/>
          <w:sz w:val="24"/>
          <w:szCs w:val="24"/>
        </w:rPr>
        <w:br/>
      </w:r>
    </w:p>
    <w:p w:rsidR="00820C4A" w:rsidRPr="0073506A" w:rsidRDefault="00000000">
      <w:pPr>
        <w:numPr>
          <w:ilvl w:val="0"/>
          <w:numId w:val="13"/>
        </w:numPr>
        <w:jc w:val="both"/>
        <w:rPr>
          <w:rFonts w:eastAsia="Merriweather"/>
          <w:sz w:val="24"/>
          <w:szCs w:val="24"/>
        </w:rPr>
      </w:pPr>
      <w:r w:rsidRPr="0073506A">
        <w:rPr>
          <w:rFonts w:eastAsia="Merriweather"/>
          <w:sz w:val="24"/>
          <w:szCs w:val="24"/>
        </w:rPr>
        <w:t>Capture essential metadata (spatial, temporal, administrative).</w:t>
      </w:r>
      <w:r w:rsidRPr="0073506A">
        <w:rPr>
          <w:rFonts w:eastAsia="Merriweather"/>
          <w:sz w:val="24"/>
          <w:szCs w:val="24"/>
        </w:rPr>
        <w:br/>
      </w:r>
    </w:p>
    <w:p w:rsidR="00820C4A" w:rsidRPr="0073506A" w:rsidRDefault="00000000">
      <w:pPr>
        <w:numPr>
          <w:ilvl w:val="0"/>
          <w:numId w:val="13"/>
        </w:numPr>
        <w:jc w:val="both"/>
        <w:rPr>
          <w:rFonts w:eastAsia="Merriweather"/>
          <w:sz w:val="24"/>
          <w:szCs w:val="24"/>
        </w:rPr>
      </w:pPr>
      <w:r w:rsidRPr="0073506A">
        <w:rPr>
          <w:rFonts w:eastAsia="Nova Mono"/>
          <w:sz w:val="24"/>
          <w:szCs w:val="24"/>
        </w:rPr>
        <w:t>Maintain a traceable lineage from source file → ingested dataset → ETL loaded dataset.</w:t>
      </w:r>
      <w:r w:rsidRPr="0073506A">
        <w:rPr>
          <w:rFonts w:eastAsia="Nova Mono"/>
          <w:sz w:val="24"/>
          <w:szCs w:val="24"/>
        </w:rPr>
        <w:br/>
      </w:r>
    </w:p>
    <w:p w:rsidR="00820C4A" w:rsidRPr="0073506A" w:rsidRDefault="00000000">
      <w:pPr>
        <w:numPr>
          <w:ilvl w:val="0"/>
          <w:numId w:val="13"/>
        </w:numPr>
        <w:spacing w:after="240"/>
        <w:jc w:val="both"/>
        <w:rPr>
          <w:rFonts w:eastAsia="Merriweather"/>
          <w:sz w:val="24"/>
          <w:szCs w:val="24"/>
        </w:rPr>
      </w:pPr>
      <w:r w:rsidRPr="0073506A">
        <w:rPr>
          <w:rFonts w:eastAsia="Merriweather"/>
          <w:sz w:val="24"/>
          <w:szCs w:val="24"/>
        </w:rPr>
        <w:t>Prepare data for subsequent phases such as feature engineering, modelling, and forecasting.</w:t>
      </w:r>
      <w:r w:rsidRPr="0073506A">
        <w:rPr>
          <w:rFonts w:eastAsia="Merriweather"/>
          <w:sz w:val="24"/>
          <w:szCs w:val="24"/>
        </w:rPr>
        <w:br/>
      </w:r>
    </w:p>
    <w:p w:rsidR="00820C4A" w:rsidRPr="0073506A" w:rsidRDefault="00000000">
      <w:pPr>
        <w:spacing w:before="240" w:after="240"/>
        <w:jc w:val="both"/>
        <w:rPr>
          <w:rFonts w:eastAsia="Merriweather"/>
          <w:sz w:val="24"/>
          <w:szCs w:val="24"/>
        </w:rPr>
      </w:pPr>
      <w:r w:rsidRPr="0073506A">
        <w:rPr>
          <w:rFonts w:eastAsia="Merriweather"/>
          <w:sz w:val="24"/>
          <w:szCs w:val="24"/>
        </w:rPr>
        <w:t>The ingestion pipeline handles multiple data categories including APY (Area–Production–Yield), rainfall, temperature, reservoir levels, groundwater, and other agro-environmental indicators.</w:t>
      </w:r>
    </w:p>
    <w:p w:rsidR="00820C4A" w:rsidRPr="0073506A" w:rsidRDefault="00000000">
      <w:pPr>
        <w:pStyle w:val="Heading1"/>
        <w:keepNext w:val="0"/>
        <w:keepLines w:val="0"/>
        <w:spacing w:before="240" w:after="80"/>
        <w:jc w:val="both"/>
        <w:rPr>
          <w:rFonts w:eastAsia="Merriweather"/>
          <w:b/>
          <w:bCs/>
        </w:rPr>
      </w:pPr>
      <w:bookmarkStart w:id="3" w:name="_euiw6vyfn2dr" w:colFirst="0" w:colLast="0"/>
      <w:bookmarkEnd w:id="3"/>
      <w:r w:rsidRPr="0073506A">
        <w:rPr>
          <w:rFonts w:eastAsia="Merriweather"/>
          <w:b/>
          <w:bCs/>
        </w:rPr>
        <w:t>2.2 Supported Data Categories and Source Systems</w:t>
      </w:r>
    </w:p>
    <w:p w:rsidR="00820C4A" w:rsidRPr="0073506A" w:rsidRDefault="00000000">
      <w:pPr>
        <w:spacing w:before="240" w:after="240"/>
        <w:jc w:val="both"/>
        <w:rPr>
          <w:rFonts w:eastAsia="Merriweather"/>
          <w:sz w:val="24"/>
          <w:szCs w:val="24"/>
        </w:rPr>
      </w:pPr>
      <w:r w:rsidRPr="0073506A">
        <w:rPr>
          <w:rFonts w:eastAsia="Merriweather"/>
          <w:sz w:val="24"/>
          <w:szCs w:val="24"/>
        </w:rPr>
        <w:t>NPCYF integrates data from government-backed, certified national and state-level systems. Each dataset category has specific designated sources:</w:t>
      </w:r>
    </w:p>
    <w:p w:rsidR="00820C4A" w:rsidRPr="0073506A" w:rsidRDefault="00000000">
      <w:pPr>
        <w:pStyle w:val="Heading2"/>
        <w:keepNext w:val="0"/>
        <w:keepLines w:val="0"/>
        <w:spacing w:before="240" w:after="240"/>
        <w:jc w:val="both"/>
        <w:rPr>
          <w:rFonts w:eastAsia="Merriweather"/>
          <w:b/>
          <w:bCs/>
          <w:sz w:val="28"/>
          <w:szCs w:val="28"/>
        </w:rPr>
      </w:pPr>
      <w:bookmarkStart w:id="4" w:name="_zfp4n5eyu4a5" w:colFirst="0" w:colLast="0"/>
      <w:bookmarkEnd w:id="4"/>
      <w:r w:rsidRPr="0073506A">
        <w:rPr>
          <w:rFonts w:eastAsia="Merriweather"/>
          <w:b/>
          <w:bCs/>
          <w:sz w:val="28"/>
          <w:szCs w:val="28"/>
        </w:rPr>
        <w:lastRenderedPageBreak/>
        <w:t>2.2.1 Agricultural Production and Yield (APY) Data</w:t>
      </w:r>
    </w:p>
    <w:p w:rsidR="00820C4A" w:rsidRPr="0073506A" w:rsidRDefault="00000000">
      <w:pPr>
        <w:spacing w:before="240" w:after="240"/>
        <w:jc w:val="both"/>
        <w:rPr>
          <w:rFonts w:eastAsia="Merriweather"/>
          <w:sz w:val="24"/>
          <w:szCs w:val="24"/>
        </w:rPr>
      </w:pPr>
      <w:r w:rsidRPr="0073506A">
        <w:rPr>
          <w:rFonts w:eastAsia="Merriweather"/>
          <w:sz w:val="24"/>
          <w:szCs w:val="24"/>
        </w:rPr>
        <w:t>APY datasets constitute the core agricultural statistics that document crop cultivation area (hectares), production volume (tonnes), and productivity (yield per hectare) across crops, districts, states, and time periods. These datasets are essential for training predictive models and validating forecast accuracy.</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Unified Portal for Agricultural Statistics (UPAG)</w:t>
      </w:r>
    </w:p>
    <w:p w:rsidR="00820C4A" w:rsidRPr="0073506A" w:rsidRDefault="00000000">
      <w:pPr>
        <w:numPr>
          <w:ilvl w:val="0"/>
          <w:numId w:val="5"/>
        </w:numPr>
        <w:spacing w:before="240"/>
        <w:jc w:val="both"/>
        <w:rPr>
          <w:sz w:val="24"/>
          <w:szCs w:val="24"/>
        </w:rPr>
      </w:pPr>
      <w:r w:rsidRPr="0073506A">
        <w:rPr>
          <w:rFonts w:eastAsia="Merriweather"/>
          <w:b/>
          <w:bCs/>
          <w:sz w:val="24"/>
          <w:szCs w:val="24"/>
        </w:rPr>
        <w:t>Access URL:</w:t>
      </w:r>
      <w:hyperlink r:id="rId5">
        <w:r w:rsidRPr="0073506A">
          <w:rPr>
            <w:rFonts w:eastAsia="Merriweather"/>
            <w:sz w:val="24"/>
            <w:szCs w:val="24"/>
          </w:rPr>
          <w:t xml:space="preserve"> </w:t>
        </w:r>
      </w:hyperlink>
      <w:hyperlink r:id="rId6">
        <w:r w:rsidRPr="0073506A">
          <w:rPr>
            <w:rFonts w:eastAsia="Merriweather"/>
            <w:color w:val="1155CC"/>
            <w:sz w:val="24"/>
            <w:szCs w:val="24"/>
            <w:u w:val="single"/>
          </w:rPr>
          <w:t>https://upag.gov.in</w:t>
        </w:r>
      </w:hyperlink>
    </w:p>
    <w:p w:rsidR="00820C4A" w:rsidRPr="0073506A" w:rsidRDefault="00000000">
      <w:pPr>
        <w:numPr>
          <w:ilvl w:val="0"/>
          <w:numId w:val="5"/>
        </w:numPr>
        <w:jc w:val="both"/>
        <w:rPr>
          <w:sz w:val="24"/>
          <w:szCs w:val="24"/>
        </w:rPr>
      </w:pPr>
      <w:r w:rsidRPr="0073506A">
        <w:rPr>
          <w:rFonts w:eastAsia="Merriweather"/>
          <w:b/>
          <w:bCs/>
          <w:sz w:val="24"/>
          <w:szCs w:val="24"/>
        </w:rPr>
        <w:t>Authority:</w:t>
      </w:r>
      <w:r w:rsidRPr="0073506A">
        <w:rPr>
          <w:rFonts w:eastAsia="Merriweather"/>
          <w:sz w:val="24"/>
          <w:szCs w:val="24"/>
        </w:rPr>
        <w:t xml:space="preserve"> Ministry of Agriculture and Farmers Welfare, Government of India</w:t>
      </w:r>
    </w:p>
    <w:p w:rsidR="00820C4A" w:rsidRPr="0073506A" w:rsidRDefault="00000000">
      <w:pPr>
        <w:numPr>
          <w:ilvl w:val="0"/>
          <w:numId w:val="5"/>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5"/>
        </w:numPr>
        <w:jc w:val="both"/>
        <w:rPr>
          <w:rFonts w:eastAsia="Merriweather"/>
          <w:sz w:val="24"/>
          <w:szCs w:val="24"/>
        </w:rPr>
      </w:pPr>
      <w:r w:rsidRPr="0073506A">
        <w:rPr>
          <w:rFonts w:eastAsia="Merriweather"/>
          <w:sz w:val="24"/>
          <w:szCs w:val="24"/>
        </w:rPr>
        <w:t>Navigate to the Data Access or Statistical Reports section from the main dashboard</w:t>
      </w:r>
    </w:p>
    <w:p w:rsidR="00820C4A" w:rsidRPr="0073506A" w:rsidRDefault="00000000">
      <w:pPr>
        <w:numPr>
          <w:ilvl w:val="1"/>
          <w:numId w:val="5"/>
        </w:numPr>
        <w:jc w:val="both"/>
        <w:rPr>
          <w:rFonts w:eastAsia="Merriweather"/>
          <w:sz w:val="24"/>
          <w:szCs w:val="24"/>
        </w:rPr>
      </w:pPr>
      <w:r w:rsidRPr="0073506A">
        <w:rPr>
          <w:rFonts w:eastAsia="Merriweather"/>
          <w:sz w:val="24"/>
          <w:szCs w:val="24"/>
        </w:rPr>
        <w:t>Select the relevant category (Crop Statistics, Horticulture Production, Land Use, etc.)</w:t>
      </w:r>
    </w:p>
    <w:p w:rsidR="00820C4A" w:rsidRPr="0073506A" w:rsidRDefault="00000000">
      <w:pPr>
        <w:numPr>
          <w:ilvl w:val="1"/>
          <w:numId w:val="5"/>
        </w:numPr>
        <w:jc w:val="both"/>
        <w:rPr>
          <w:rFonts w:eastAsia="Merriweather"/>
          <w:sz w:val="24"/>
          <w:szCs w:val="24"/>
        </w:rPr>
      </w:pPr>
      <w:r w:rsidRPr="0073506A">
        <w:rPr>
          <w:rFonts w:eastAsia="Merriweather"/>
          <w:sz w:val="24"/>
          <w:szCs w:val="24"/>
        </w:rPr>
        <w:t>Choose the specific year(s) and state(s) or all-India aggregation as required</w:t>
      </w:r>
    </w:p>
    <w:p w:rsidR="00820C4A" w:rsidRPr="0073506A" w:rsidRDefault="00000000">
      <w:pPr>
        <w:numPr>
          <w:ilvl w:val="1"/>
          <w:numId w:val="5"/>
        </w:numPr>
        <w:jc w:val="both"/>
        <w:rPr>
          <w:rFonts w:eastAsia="Merriweather"/>
          <w:sz w:val="24"/>
          <w:szCs w:val="24"/>
        </w:rPr>
      </w:pPr>
      <w:r w:rsidRPr="0073506A">
        <w:rPr>
          <w:rFonts w:eastAsia="Merriweather"/>
          <w:sz w:val="24"/>
          <w:szCs w:val="24"/>
        </w:rPr>
        <w:t>Click "Download Data" to retrieve datasets in Excel (XLSX) or CSV format</w:t>
      </w:r>
    </w:p>
    <w:p w:rsidR="00820C4A" w:rsidRPr="0073506A" w:rsidRDefault="00000000">
      <w:pPr>
        <w:numPr>
          <w:ilvl w:val="1"/>
          <w:numId w:val="5"/>
        </w:numPr>
        <w:jc w:val="both"/>
        <w:rPr>
          <w:rFonts w:eastAsia="Merriweather"/>
          <w:sz w:val="24"/>
          <w:szCs w:val="24"/>
        </w:rPr>
      </w:pPr>
      <w:r w:rsidRPr="0073506A">
        <w:rPr>
          <w:rFonts w:eastAsia="Merriweather"/>
          <w:sz w:val="24"/>
          <w:szCs w:val="24"/>
        </w:rPr>
        <w:t>Verify file completeness and header structure before ingestion</w:t>
      </w:r>
    </w:p>
    <w:p w:rsidR="00820C4A" w:rsidRPr="0073506A" w:rsidRDefault="00000000">
      <w:pPr>
        <w:numPr>
          <w:ilvl w:val="0"/>
          <w:numId w:val="5"/>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Annual releases with quarterly advance estimates for major crops</w:t>
      </w:r>
    </w:p>
    <w:p w:rsidR="00820C4A" w:rsidRPr="0073506A" w:rsidRDefault="00000000">
      <w:pPr>
        <w:numPr>
          <w:ilvl w:val="0"/>
          <w:numId w:val="5"/>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Comprehensive national coverage with district-level granularity</w:t>
      </w:r>
    </w:p>
    <w:p w:rsidR="00820C4A" w:rsidRPr="0073506A" w:rsidRDefault="00000000">
      <w:pPr>
        <w:spacing w:before="240" w:after="240"/>
        <w:ind w:left="720"/>
        <w:jc w:val="both"/>
        <w:rPr>
          <w:rFonts w:eastAsia="Merriweather"/>
          <w:b/>
          <w:bCs/>
          <w:sz w:val="24"/>
          <w:szCs w:val="24"/>
        </w:rPr>
      </w:pPr>
      <w:r w:rsidRPr="0073506A">
        <w:rPr>
          <w:rFonts w:eastAsia="Merriweather"/>
          <w:noProof/>
          <w:sz w:val="24"/>
          <w:szCs w:val="24"/>
        </w:rPr>
        <w:drawing>
          <wp:inline distT="114300" distB="114300" distL="114300" distR="114300">
            <wp:extent cx="4921969" cy="228338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564" t="10030" r="4486" b="12786"/>
                    <a:stretch>
                      <a:fillRect/>
                    </a:stretch>
                  </pic:blipFill>
                  <pic:spPr>
                    <a:xfrm>
                      <a:off x="0" y="0"/>
                      <a:ext cx="4921969" cy="2283388"/>
                    </a:xfrm>
                    <a:prstGeom prst="rect">
                      <a:avLst/>
                    </a:prstGeom>
                    <a:ln/>
                  </pic:spPr>
                </pic:pic>
              </a:graphicData>
            </a:graphic>
          </wp:inline>
        </w:drawing>
      </w:r>
      <w:r w:rsidRPr="0073506A">
        <w:rPr>
          <w:rFonts w:eastAsia="Merriweather"/>
          <w:sz w:val="24"/>
          <w:szCs w:val="24"/>
        </w:rPr>
        <w:br/>
      </w:r>
    </w:p>
    <w:p w:rsidR="00820C4A" w:rsidRPr="0073506A" w:rsidRDefault="00000000">
      <w:pPr>
        <w:pStyle w:val="Heading3"/>
        <w:spacing w:before="280" w:after="40"/>
        <w:jc w:val="both"/>
        <w:rPr>
          <w:rFonts w:eastAsia="Merriweather"/>
          <w:b/>
          <w:bCs/>
          <w:color w:val="000000"/>
          <w:sz w:val="24"/>
          <w:szCs w:val="24"/>
        </w:rPr>
      </w:pPr>
      <w:bookmarkStart w:id="5" w:name="_4m1wqx5uzpri" w:colFirst="0" w:colLast="0"/>
      <w:bookmarkEnd w:id="5"/>
      <w:r w:rsidRPr="0073506A">
        <w:rPr>
          <w:rFonts w:eastAsia="Merriweather"/>
          <w:b/>
          <w:bCs/>
          <w:color w:val="000000"/>
          <w:sz w:val="24"/>
          <w:szCs w:val="24"/>
        </w:rPr>
        <w:t>2.2.1.1 Sample APY Data structure allowed in the platform</w:t>
      </w:r>
    </w:p>
    <w:p w:rsidR="00820C4A" w:rsidRPr="0073506A" w:rsidRDefault="00000000">
      <w:pPr>
        <w:spacing w:before="240" w:after="240"/>
        <w:jc w:val="both"/>
        <w:rPr>
          <w:rFonts w:eastAsia="Merriweather"/>
          <w:sz w:val="24"/>
          <w:szCs w:val="24"/>
        </w:rPr>
      </w:pPr>
      <w:r w:rsidRPr="0073506A">
        <w:rPr>
          <w:rFonts w:eastAsia="Merriweather"/>
          <w:sz w:val="24"/>
          <w:szCs w:val="24"/>
        </w:rPr>
        <w:t>STATEWISE-APY DATA FORMAT SORTED BY CROP &amp; SEASON (ALL INDIA)</w:t>
      </w:r>
    </w:p>
    <w:p w:rsidR="00820C4A" w:rsidRPr="0073506A" w:rsidRDefault="00000000">
      <w:pPr>
        <w:spacing w:before="240" w:after="240"/>
        <w:jc w:val="both"/>
        <w:rPr>
          <w:rFonts w:eastAsia="Merriweather"/>
          <w:sz w:val="24"/>
          <w:szCs w:val="24"/>
        </w:rPr>
      </w:pPr>
      <w:r w:rsidRPr="0073506A">
        <w:rPr>
          <w:rFonts w:eastAsia="Merriweather"/>
          <w:noProof/>
          <w:sz w:val="24"/>
          <w:szCs w:val="24"/>
        </w:rPr>
        <w:lastRenderedPageBreak/>
        <w:drawing>
          <wp:inline distT="114300" distB="114300" distL="114300" distR="114300">
            <wp:extent cx="5731200" cy="1828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1828800"/>
                    </a:xfrm>
                    <a:prstGeom prst="rect">
                      <a:avLst/>
                    </a:prstGeom>
                    <a:ln/>
                  </pic:spPr>
                </pic:pic>
              </a:graphicData>
            </a:graphic>
          </wp:inline>
        </w:drawing>
      </w:r>
    </w:p>
    <w:p w:rsidR="00820C4A" w:rsidRPr="0073506A" w:rsidRDefault="00000000">
      <w:pPr>
        <w:spacing w:before="240" w:after="240"/>
        <w:jc w:val="both"/>
        <w:rPr>
          <w:rFonts w:eastAsia="Merriweather"/>
          <w:sz w:val="24"/>
          <w:szCs w:val="24"/>
        </w:rPr>
      </w:pPr>
      <w:r w:rsidRPr="0073506A">
        <w:rPr>
          <w:rFonts w:eastAsia="Merriweather"/>
          <w:sz w:val="24"/>
          <w:szCs w:val="24"/>
        </w:rPr>
        <w:t>DISTRICTWISE APY FORMAT SORTED BY CROP AND SEASON (ALL INDIA)</w:t>
      </w:r>
    </w:p>
    <w:p w:rsidR="00820C4A" w:rsidRPr="0073506A" w:rsidRDefault="00000000">
      <w:pPr>
        <w:spacing w:before="240" w:after="240"/>
        <w:jc w:val="both"/>
        <w:rPr>
          <w:rFonts w:eastAsia="Merriweather"/>
          <w:sz w:val="24"/>
          <w:szCs w:val="24"/>
        </w:rPr>
      </w:pPr>
      <w:r w:rsidRPr="0073506A">
        <w:rPr>
          <w:rFonts w:eastAsia="Merriweather"/>
          <w:noProof/>
          <w:sz w:val="24"/>
          <w:szCs w:val="24"/>
        </w:rPr>
        <w:drawing>
          <wp:inline distT="114300" distB="114300" distL="114300" distR="114300">
            <wp:extent cx="5038725" cy="11144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038725" cy="1114425"/>
                    </a:xfrm>
                    <a:prstGeom prst="rect">
                      <a:avLst/>
                    </a:prstGeom>
                    <a:ln/>
                  </pic:spPr>
                </pic:pic>
              </a:graphicData>
            </a:graphic>
          </wp:inline>
        </w:drawing>
      </w:r>
    </w:p>
    <w:p w:rsidR="00820C4A" w:rsidRPr="0073506A" w:rsidRDefault="00000000">
      <w:pPr>
        <w:spacing w:before="240" w:after="240"/>
        <w:jc w:val="both"/>
        <w:rPr>
          <w:rFonts w:eastAsia="Merriweather"/>
          <w:sz w:val="24"/>
          <w:szCs w:val="24"/>
        </w:rPr>
      </w:pPr>
      <w:r w:rsidRPr="0073506A">
        <w:rPr>
          <w:rFonts w:eastAsia="Merriweather"/>
          <w:sz w:val="24"/>
          <w:szCs w:val="24"/>
        </w:rPr>
        <w:t>Below are the other data sources…</w:t>
      </w:r>
    </w:p>
    <w:p w:rsidR="00820C4A" w:rsidRPr="0073506A" w:rsidRDefault="00820C4A">
      <w:pPr>
        <w:spacing w:before="240" w:after="240"/>
        <w:jc w:val="both"/>
        <w:rPr>
          <w:rFonts w:eastAsia="Merriweather"/>
          <w:b/>
          <w:bCs/>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IndiaStat Agricultural Database</w:t>
      </w:r>
    </w:p>
    <w:p w:rsidR="00820C4A" w:rsidRPr="0073506A" w:rsidRDefault="00000000">
      <w:pPr>
        <w:numPr>
          <w:ilvl w:val="0"/>
          <w:numId w:val="3"/>
        </w:numPr>
        <w:spacing w:before="240"/>
        <w:jc w:val="both"/>
        <w:rPr>
          <w:sz w:val="24"/>
          <w:szCs w:val="24"/>
        </w:rPr>
      </w:pPr>
      <w:r w:rsidRPr="0073506A">
        <w:rPr>
          <w:rFonts w:eastAsia="Merriweather"/>
          <w:b/>
          <w:bCs/>
          <w:sz w:val="24"/>
          <w:szCs w:val="24"/>
        </w:rPr>
        <w:t>Access URL:</w:t>
      </w:r>
      <w:hyperlink r:id="rId10">
        <w:r w:rsidRPr="0073506A">
          <w:rPr>
            <w:rFonts w:eastAsia="Merriweather"/>
            <w:sz w:val="24"/>
            <w:szCs w:val="24"/>
          </w:rPr>
          <w:t xml:space="preserve"> </w:t>
        </w:r>
      </w:hyperlink>
      <w:hyperlink r:id="rId11">
        <w:r w:rsidRPr="0073506A">
          <w:rPr>
            <w:rFonts w:eastAsia="Merriweather"/>
            <w:color w:val="1155CC"/>
            <w:sz w:val="24"/>
            <w:szCs w:val="24"/>
            <w:u w:val="single"/>
          </w:rPr>
          <w:t>https://www.indiastat.com/data/agriculture/agricultural-production</w:t>
        </w:r>
      </w:hyperlink>
    </w:p>
    <w:p w:rsidR="00820C4A" w:rsidRPr="0073506A" w:rsidRDefault="00000000">
      <w:pPr>
        <w:numPr>
          <w:ilvl w:val="0"/>
          <w:numId w:val="3"/>
        </w:numPr>
        <w:jc w:val="both"/>
        <w:rPr>
          <w:sz w:val="24"/>
          <w:szCs w:val="24"/>
        </w:rPr>
      </w:pPr>
      <w:r w:rsidRPr="0073506A">
        <w:rPr>
          <w:rFonts w:eastAsia="Merriweather"/>
          <w:b/>
          <w:bCs/>
          <w:sz w:val="24"/>
          <w:szCs w:val="24"/>
        </w:rPr>
        <w:t>Authority:</w:t>
      </w:r>
      <w:r w:rsidRPr="0073506A">
        <w:rPr>
          <w:rFonts w:eastAsia="Merriweather"/>
          <w:sz w:val="24"/>
          <w:szCs w:val="24"/>
        </w:rPr>
        <w:t xml:space="preserve"> IndiaStat Private Limited (aggregates official government statistics)</w:t>
      </w:r>
    </w:p>
    <w:p w:rsidR="00820C4A" w:rsidRPr="0073506A" w:rsidRDefault="00000000">
      <w:pPr>
        <w:numPr>
          <w:ilvl w:val="0"/>
          <w:numId w:val="3"/>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3"/>
        </w:numPr>
        <w:jc w:val="both"/>
        <w:rPr>
          <w:rFonts w:eastAsia="Merriweather"/>
          <w:sz w:val="24"/>
          <w:szCs w:val="24"/>
        </w:rPr>
      </w:pPr>
      <w:r w:rsidRPr="0073506A">
        <w:rPr>
          <w:rFonts w:eastAsia="Merriweather"/>
          <w:sz w:val="24"/>
          <w:szCs w:val="24"/>
        </w:rPr>
        <w:t>Access the Agriculture section from the main navigation menu</w:t>
      </w:r>
    </w:p>
    <w:p w:rsidR="00820C4A" w:rsidRPr="0073506A" w:rsidRDefault="00000000">
      <w:pPr>
        <w:numPr>
          <w:ilvl w:val="1"/>
          <w:numId w:val="3"/>
        </w:numPr>
        <w:jc w:val="both"/>
        <w:rPr>
          <w:rFonts w:eastAsia="Merriweather"/>
          <w:sz w:val="24"/>
          <w:szCs w:val="24"/>
        </w:rPr>
      </w:pPr>
      <w:r w:rsidRPr="0073506A">
        <w:rPr>
          <w:rFonts w:eastAsia="Merriweather"/>
          <w:sz w:val="24"/>
          <w:szCs w:val="24"/>
        </w:rPr>
        <w:t>Select the desired dataset category (Production, Yield, Land Use, Crop-wise statistics)</w:t>
      </w:r>
    </w:p>
    <w:p w:rsidR="00820C4A" w:rsidRPr="0073506A" w:rsidRDefault="00000000">
      <w:pPr>
        <w:numPr>
          <w:ilvl w:val="1"/>
          <w:numId w:val="3"/>
        </w:numPr>
        <w:jc w:val="both"/>
        <w:rPr>
          <w:rFonts w:eastAsia="Merriweather"/>
          <w:sz w:val="24"/>
          <w:szCs w:val="24"/>
        </w:rPr>
      </w:pPr>
      <w:r w:rsidRPr="0073506A">
        <w:rPr>
          <w:rFonts w:eastAsia="Merriweather"/>
          <w:sz w:val="24"/>
          <w:szCs w:val="24"/>
        </w:rPr>
        <w:t>Click "View Data" to preview the dataset structure and available variables</w:t>
      </w:r>
    </w:p>
    <w:p w:rsidR="00820C4A" w:rsidRPr="0073506A" w:rsidRDefault="00000000">
      <w:pPr>
        <w:numPr>
          <w:ilvl w:val="1"/>
          <w:numId w:val="3"/>
        </w:numPr>
        <w:jc w:val="both"/>
        <w:rPr>
          <w:rFonts w:eastAsia="Merriweather"/>
          <w:sz w:val="24"/>
          <w:szCs w:val="24"/>
        </w:rPr>
      </w:pPr>
      <w:r w:rsidRPr="0073506A">
        <w:rPr>
          <w:rFonts w:eastAsia="Merriweather"/>
          <w:sz w:val="24"/>
          <w:szCs w:val="24"/>
        </w:rPr>
        <w:t>Use "Download Excel/CSV" option (institutional login credentials may be required)</w:t>
      </w:r>
    </w:p>
    <w:p w:rsidR="00820C4A" w:rsidRPr="0073506A" w:rsidRDefault="00000000">
      <w:pPr>
        <w:numPr>
          <w:ilvl w:val="1"/>
          <w:numId w:val="3"/>
        </w:numPr>
        <w:jc w:val="both"/>
        <w:rPr>
          <w:rFonts w:eastAsia="Merriweather"/>
          <w:sz w:val="24"/>
          <w:szCs w:val="24"/>
        </w:rPr>
      </w:pPr>
      <w:r w:rsidRPr="0073506A">
        <w:rPr>
          <w:rFonts w:eastAsia="Merriweather"/>
          <w:sz w:val="24"/>
          <w:szCs w:val="24"/>
        </w:rPr>
        <w:t>Document the data source, access date, and version for metadata records</w:t>
      </w:r>
    </w:p>
    <w:p w:rsidR="00820C4A" w:rsidRPr="0073506A" w:rsidRDefault="00000000">
      <w:pPr>
        <w:numPr>
          <w:ilvl w:val="0"/>
          <w:numId w:val="3"/>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Regular updates aligned with government releases</w:t>
      </w:r>
    </w:p>
    <w:p w:rsidR="00820C4A" w:rsidRPr="0073506A" w:rsidRDefault="00000000">
      <w:pPr>
        <w:numPr>
          <w:ilvl w:val="0"/>
          <w:numId w:val="3"/>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Multi-year time series with state and district breakdowns</w:t>
      </w:r>
    </w:p>
    <w:p w:rsidR="00820C4A" w:rsidRPr="0073506A" w:rsidRDefault="00820C4A">
      <w:pPr>
        <w:spacing w:before="240" w:after="240"/>
        <w:jc w:val="both"/>
        <w:rPr>
          <w:rFonts w:eastAsia="Merriweather"/>
          <w:sz w:val="24"/>
          <w:szCs w:val="24"/>
        </w:rPr>
      </w:pPr>
    </w:p>
    <w:p w:rsidR="00820C4A" w:rsidRDefault="00820C4A">
      <w:pPr>
        <w:spacing w:before="240" w:after="240"/>
        <w:jc w:val="both"/>
        <w:rPr>
          <w:rFonts w:eastAsia="Merriweather"/>
          <w:sz w:val="24"/>
          <w:szCs w:val="24"/>
        </w:rPr>
      </w:pPr>
    </w:p>
    <w:p w:rsidR="00411BDC" w:rsidRDefault="00411BDC">
      <w:pPr>
        <w:spacing w:before="240" w:after="240"/>
        <w:jc w:val="both"/>
        <w:rPr>
          <w:rFonts w:eastAsia="Merriweather"/>
          <w:sz w:val="24"/>
          <w:szCs w:val="24"/>
        </w:rPr>
      </w:pPr>
    </w:p>
    <w:p w:rsidR="00411BDC" w:rsidRDefault="00411BDC">
      <w:pPr>
        <w:spacing w:before="240" w:after="240"/>
        <w:jc w:val="both"/>
        <w:rPr>
          <w:rFonts w:eastAsia="Merriweather"/>
          <w:sz w:val="24"/>
          <w:szCs w:val="24"/>
        </w:rPr>
      </w:pPr>
    </w:p>
    <w:p w:rsidR="00411BDC" w:rsidRPr="0073506A" w:rsidRDefault="00411BDC">
      <w:pPr>
        <w:spacing w:before="240" w:after="240"/>
        <w:jc w:val="both"/>
        <w:rPr>
          <w:rFonts w:eastAsia="Merriweather"/>
          <w:sz w:val="24"/>
          <w:szCs w:val="24"/>
        </w:rPr>
      </w:pPr>
      <w:r w:rsidRPr="0073506A">
        <w:rPr>
          <w:noProof/>
        </w:rPr>
        <w:drawing>
          <wp:anchor distT="114300" distB="114300" distL="114300" distR="114300" simplePos="0" relativeHeight="251658240" behindDoc="0" locked="0" layoutInCell="1" hidden="0" allowOverlap="1">
            <wp:simplePos x="0" y="0"/>
            <wp:positionH relativeFrom="column">
              <wp:posOffset>295751</wp:posOffset>
            </wp:positionH>
            <wp:positionV relativeFrom="paragraph">
              <wp:posOffset>25805</wp:posOffset>
            </wp:positionV>
            <wp:extent cx="4567238" cy="2515037"/>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6891" t="12811" r="9294" b="5249"/>
                    <a:stretch>
                      <a:fillRect/>
                    </a:stretch>
                  </pic:blipFill>
                  <pic:spPr>
                    <a:xfrm>
                      <a:off x="0" y="0"/>
                      <a:ext cx="4567238" cy="2515037"/>
                    </a:xfrm>
                    <a:prstGeom prst="rect">
                      <a:avLst/>
                    </a:prstGeom>
                    <a:ln/>
                  </pic:spPr>
                </pic:pic>
              </a:graphicData>
            </a:graphic>
          </wp:anchor>
        </w:drawing>
      </w:r>
    </w:p>
    <w:p w:rsidR="00820C4A" w:rsidRPr="0073506A" w:rsidRDefault="00000000">
      <w:pPr>
        <w:spacing w:before="240" w:after="240"/>
        <w:ind w:left="720"/>
        <w:jc w:val="both"/>
        <w:rPr>
          <w:rFonts w:eastAsia="Merriweather"/>
          <w:sz w:val="24"/>
          <w:szCs w:val="24"/>
        </w:rPr>
      </w:pPr>
      <w:r w:rsidRPr="0073506A">
        <w:rPr>
          <w:rFonts w:eastAsia="Merriweather"/>
          <w:sz w:val="24"/>
          <w:szCs w:val="24"/>
        </w:rPr>
        <w:br/>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Directorate of Economics and Statistics (DES) Agriculture Portal</w:t>
      </w:r>
    </w:p>
    <w:p w:rsidR="00820C4A" w:rsidRPr="0073506A" w:rsidRDefault="00000000">
      <w:pPr>
        <w:numPr>
          <w:ilvl w:val="0"/>
          <w:numId w:val="14"/>
        </w:numPr>
        <w:spacing w:before="240"/>
        <w:jc w:val="both"/>
        <w:rPr>
          <w:sz w:val="24"/>
          <w:szCs w:val="24"/>
        </w:rPr>
      </w:pPr>
      <w:r w:rsidRPr="0073506A">
        <w:rPr>
          <w:rFonts w:eastAsia="Merriweather"/>
          <w:b/>
          <w:bCs/>
          <w:sz w:val="24"/>
          <w:szCs w:val="24"/>
        </w:rPr>
        <w:t>Access URL:</w:t>
      </w:r>
      <w:hyperlink r:id="rId13">
        <w:r w:rsidRPr="0073506A">
          <w:rPr>
            <w:rFonts w:eastAsia="Merriweather"/>
            <w:sz w:val="24"/>
            <w:szCs w:val="24"/>
          </w:rPr>
          <w:t xml:space="preserve"> </w:t>
        </w:r>
      </w:hyperlink>
      <w:hyperlink r:id="rId14">
        <w:r w:rsidRPr="0073506A">
          <w:rPr>
            <w:rFonts w:eastAsia="Merriweather"/>
            <w:color w:val="1155CC"/>
            <w:sz w:val="24"/>
            <w:szCs w:val="24"/>
            <w:u w:val="single"/>
          </w:rPr>
          <w:t>https://data.desagri.gov.in/website/crops-apy-report-web</w:t>
        </w:r>
      </w:hyperlink>
    </w:p>
    <w:p w:rsidR="00820C4A" w:rsidRPr="0073506A" w:rsidRDefault="00000000">
      <w:pPr>
        <w:numPr>
          <w:ilvl w:val="0"/>
          <w:numId w:val="14"/>
        </w:numPr>
        <w:jc w:val="both"/>
        <w:rPr>
          <w:sz w:val="24"/>
          <w:szCs w:val="24"/>
        </w:rPr>
      </w:pPr>
      <w:r w:rsidRPr="0073506A">
        <w:rPr>
          <w:rFonts w:eastAsia="Merriweather"/>
          <w:b/>
          <w:bCs/>
          <w:sz w:val="24"/>
          <w:szCs w:val="24"/>
        </w:rPr>
        <w:t>Authority:</w:t>
      </w:r>
      <w:r w:rsidRPr="0073506A">
        <w:rPr>
          <w:rFonts w:eastAsia="Merriweather"/>
          <w:sz w:val="24"/>
          <w:szCs w:val="24"/>
        </w:rPr>
        <w:t xml:space="preserve"> Directorate of Economics and Statistics, Ministry of Agriculture</w:t>
      </w:r>
    </w:p>
    <w:p w:rsidR="00820C4A" w:rsidRPr="0073506A" w:rsidRDefault="00000000">
      <w:pPr>
        <w:numPr>
          <w:ilvl w:val="0"/>
          <w:numId w:val="14"/>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14"/>
        </w:numPr>
        <w:jc w:val="both"/>
        <w:rPr>
          <w:rFonts w:eastAsia="Merriweather"/>
          <w:sz w:val="24"/>
          <w:szCs w:val="24"/>
        </w:rPr>
      </w:pPr>
      <w:r w:rsidRPr="0073506A">
        <w:rPr>
          <w:rFonts w:eastAsia="Merriweather"/>
          <w:sz w:val="24"/>
          <w:szCs w:val="24"/>
        </w:rPr>
        <w:t>Navigate to the "Crops - APY Report" section</w:t>
      </w:r>
    </w:p>
    <w:p w:rsidR="00820C4A" w:rsidRPr="0073506A" w:rsidRDefault="00000000">
      <w:pPr>
        <w:numPr>
          <w:ilvl w:val="1"/>
          <w:numId w:val="14"/>
        </w:numPr>
        <w:jc w:val="both"/>
        <w:rPr>
          <w:rFonts w:eastAsia="Merriweather"/>
          <w:sz w:val="24"/>
          <w:szCs w:val="24"/>
        </w:rPr>
      </w:pPr>
      <w:r w:rsidRPr="0073506A">
        <w:rPr>
          <w:rFonts w:eastAsia="Merriweather"/>
          <w:sz w:val="24"/>
          <w:szCs w:val="24"/>
        </w:rPr>
        <w:t>Select specific crop(s), year(s), and state(s) using the interactive filters</w:t>
      </w:r>
    </w:p>
    <w:p w:rsidR="00820C4A" w:rsidRPr="0073506A" w:rsidRDefault="00000000">
      <w:pPr>
        <w:numPr>
          <w:ilvl w:val="1"/>
          <w:numId w:val="14"/>
        </w:numPr>
        <w:jc w:val="both"/>
        <w:rPr>
          <w:rFonts w:eastAsia="Merriweather"/>
          <w:sz w:val="24"/>
          <w:szCs w:val="24"/>
        </w:rPr>
      </w:pPr>
      <w:r w:rsidRPr="0073506A">
        <w:rPr>
          <w:rFonts w:eastAsia="Merriweather"/>
          <w:sz w:val="24"/>
          <w:szCs w:val="24"/>
        </w:rPr>
        <w:t>Click "Generate Report" to compile the customized dataset</w:t>
      </w:r>
    </w:p>
    <w:p w:rsidR="00820C4A" w:rsidRPr="0073506A" w:rsidRDefault="00000000">
      <w:pPr>
        <w:numPr>
          <w:ilvl w:val="1"/>
          <w:numId w:val="14"/>
        </w:numPr>
        <w:jc w:val="both"/>
        <w:rPr>
          <w:rFonts w:eastAsia="Merriweather"/>
          <w:sz w:val="24"/>
          <w:szCs w:val="24"/>
        </w:rPr>
      </w:pPr>
      <w:r w:rsidRPr="0073506A">
        <w:rPr>
          <w:rFonts w:eastAsia="Merriweather"/>
          <w:sz w:val="24"/>
          <w:szCs w:val="24"/>
        </w:rPr>
        <w:t>Download the generated report in Excel or CSV format</w:t>
      </w:r>
    </w:p>
    <w:p w:rsidR="00820C4A" w:rsidRPr="0073506A" w:rsidRDefault="00000000">
      <w:pPr>
        <w:numPr>
          <w:ilvl w:val="1"/>
          <w:numId w:val="14"/>
        </w:numPr>
        <w:jc w:val="both"/>
        <w:rPr>
          <w:rFonts w:eastAsia="Merriweather"/>
          <w:sz w:val="24"/>
          <w:szCs w:val="24"/>
        </w:rPr>
      </w:pPr>
      <w:r w:rsidRPr="0073506A">
        <w:rPr>
          <w:rFonts w:eastAsia="Merriweather"/>
          <w:sz w:val="24"/>
          <w:szCs w:val="24"/>
        </w:rPr>
        <w:t>Verify data completeness, particularly for recent seasons that may have preliminary estimates</w:t>
      </w:r>
    </w:p>
    <w:p w:rsidR="00820C4A" w:rsidRPr="0073506A" w:rsidRDefault="00000000">
      <w:pPr>
        <w:numPr>
          <w:ilvl w:val="0"/>
          <w:numId w:val="14"/>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Seasonal updates with advance, first, and final estimates</w:t>
      </w:r>
    </w:p>
    <w:p w:rsidR="00820C4A" w:rsidRPr="0073506A" w:rsidRDefault="00000000">
      <w:pPr>
        <w:numPr>
          <w:ilvl w:val="0"/>
          <w:numId w:val="14"/>
        </w:numPr>
        <w:spacing w:after="240"/>
        <w:jc w:val="both"/>
        <w:rPr>
          <w:sz w:val="24"/>
          <w:szCs w:val="24"/>
        </w:rPr>
      </w:pPr>
      <w:r w:rsidRPr="0073506A">
        <w:rPr>
          <w:rFonts w:eastAsia="Merriweather"/>
          <w:b/>
          <w:bCs/>
          <w:sz w:val="24"/>
          <w:szCs w:val="24"/>
        </w:rPr>
        <w:t>Coverage:</w:t>
      </w:r>
      <w:r w:rsidRPr="0073506A">
        <w:rPr>
          <w:rFonts w:eastAsia="Nova Mono"/>
          <w:sz w:val="24"/>
          <w:szCs w:val="24"/>
        </w:rPr>
        <w:t xml:space="preserve"> Crop-specific data with administrative hierarchy (national → state → district)</w:t>
      </w:r>
    </w:p>
    <w:p w:rsidR="00820C4A" w:rsidRPr="0073506A" w:rsidRDefault="00000000">
      <w:pPr>
        <w:spacing w:before="240" w:after="240"/>
        <w:ind w:left="720"/>
        <w:jc w:val="both"/>
        <w:rPr>
          <w:rFonts w:eastAsia="Merriweather"/>
          <w:sz w:val="24"/>
          <w:szCs w:val="24"/>
        </w:rPr>
      </w:pPr>
      <w:r w:rsidRPr="0073506A">
        <w:rPr>
          <w:noProof/>
        </w:rPr>
        <w:drawing>
          <wp:anchor distT="114300" distB="114300" distL="114300" distR="114300" simplePos="0" relativeHeight="251659264" behindDoc="0" locked="0" layoutInCell="1" hidden="0" allowOverlap="1">
            <wp:simplePos x="0" y="0"/>
            <wp:positionH relativeFrom="column">
              <wp:posOffset>180975</wp:posOffset>
            </wp:positionH>
            <wp:positionV relativeFrom="paragraph">
              <wp:posOffset>114300</wp:posOffset>
            </wp:positionV>
            <wp:extent cx="5353050" cy="2486919"/>
            <wp:effectExtent l="0" t="0" r="0" b="0"/>
            <wp:wrapNone/>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t="11821" r="2724" b="7852"/>
                    <a:stretch>
                      <a:fillRect/>
                    </a:stretch>
                  </pic:blipFill>
                  <pic:spPr>
                    <a:xfrm>
                      <a:off x="0" y="0"/>
                      <a:ext cx="5353050" cy="2486919"/>
                    </a:xfrm>
                    <a:prstGeom prst="rect">
                      <a:avLst/>
                    </a:prstGeom>
                    <a:ln/>
                  </pic:spPr>
                </pic:pic>
              </a:graphicData>
            </a:graphic>
          </wp:anchor>
        </w:drawing>
      </w: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000000">
      <w:pPr>
        <w:pStyle w:val="Heading2"/>
        <w:keepNext w:val="0"/>
        <w:keepLines w:val="0"/>
        <w:spacing w:before="240" w:after="240"/>
        <w:jc w:val="both"/>
        <w:rPr>
          <w:rFonts w:eastAsia="Merriweather"/>
          <w:b/>
          <w:bCs/>
          <w:sz w:val="28"/>
          <w:szCs w:val="28"/>
        </w:rPr>
      </w:pPr>
      <w:bookmarkStart w:id="6" w:name="_vqr4j8z6fzgb" w:colFirst="0" w:colLast="0"/>
      <w:bookmarkEnd w:id="6"/>
      <w:r w:rsidRPr="0073506A">
        <w:rPr>
          <w:rFonts w:eastAsia="Merriweather"/>
          <w:b/>
          <w:bCs/>
          <w:sz w:val="28"/>
          <w:szCs w:val="28"/>
        </w:rPr>
        <w:t>2.2.2 Rainfall Data</w:t>
      </w:r>
    </w:p>
    <w:p w:rsidR="00820C4A" w:rsidRPr="0073506A" w:rsidRDefault="00000000">
      <w:pPr>
        <w:spacing w:before="240" w:after="240"/>
        <w:jc w:val="both"/>
        <w:rPr>
          <w:rFonts w:eastAsia="Merriweather"/>
          <w:sz w:val="24"/>
          <w:szCs w:val="24"/>
        </w:rPr>
      </w:pPr>
      <w:r w:rsidRPr="0073506A">
        <w:rPr>
          <w:rFonts w:eastAsia="Merriweather"/>
          <w:sz w:val="24"/>
          <w:szCs w:val="24"/>
        </w:rPr>
        <w:t>Rainfall is a critical agrometeorological variable that directly influences crop sowing decisions, growth patterns, water availability, and ultimately yield outcomes. The platform ingests historical and real-time rainfall data at multiple temporal and spatial resolutions.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Primary Data Sources: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India Meteorological Department (IMD) - Customized Rainfall Information System (CRIS)</w:t>
      </w:r>
    </w:p>
    <w:p w:rsidR="00820C4A" w:rsidRPr="0073506A" w:rsidRDefault="00000000">
      <w:pPr>
        <w:numPr>
          <w:ilvl w:val="0"/>
          <w:numId w:val="11"/>
        </w:numPr>
        <w:spacing w:before="240"/>
        <w:jc w:val="both"/>
        <w:rPr>
          <w:sz w:val="24"/>
          <w:szCs w:val="24"/>
        </w:rPr>
      </w:pPr>
      <w:r w:rsidRPr="0073506A">
        <w:rPr>
          <w:rFonts w:eastAsia="Merriweather"/>
          <w:b/>
          <w:bCs/>
          <w:sz w:val="24"/>
          <w:szCs w:val="24"/>
        </w:rPr>
        <w:t>Access URL:</w:t>
      </w:r>
      <w:hyperlink r:id="rId16">
        <w:r w:rsidRPr="0073506A">
          <w:rPr>
            <w:rFonts w:eastAsia="Merriweather"/>
            <w:sz w:val="24"/>
            <w:szCs w:val="24"/>
          </w:rPr>
          <w:t xml:space="preserve"> </w:t>
        </w:r>
      </w:hyperlink>
      <w:hyperlink r:id="rId17">
        <w:r w:rsidRPr="0073506A">
          <w:rPr>
            <w:rFonts w:eastAsia="Merriweather"/>
            <w:color w:val="1155CC"/>
            <w:sz w:val="24"/>
            <w:szCs w:val="24"/>
            <w:u w:val="single"/>
          </w:rPr>
          <w:t>https://hydro.imd.gov.in/hydrometweb/(S(…))/landing.aspx#</w:t>
        </w:r>
      </w:hyperlink>
    </w:p>
    <w:p w:rsidR="00820C4A" w:rsidRPr="0073506A" w:rsidRDefault="00000000">
      <w:pPr>
        <w:numPr>
          <w:ilvl w:val="0"/>
          <w:numId w:val="11"/>
        </w:numPr>
        <w:jc w:val="both"/>
        <w:rPr>
          <w:sz w:val="24"/>
          <w:szCs w:val="24"/>
        </w:rPr>
      </w:pPr>
      <w:r w:rsidRPr="0073506A">
        <w:rPr>
          <w:rFonts w:eastAsia="Merriweather"/>
          <w:b/>
          <w:bCs/>
          <w:sz w:val="24"/>
          <w:szCs w:val="24"/>
        </w:rPr>
        <w:t>Authority:</w:t>
      </w:r>
      <w:r w:rsidRPr="0073506A">
        <w:rPr>
          <w:rFonts w:eastAsia="Merriweather"/>
          <w:sz w:val="24"/>
          <w:szCs w:val="24"/>
        </w:rPr>
        <w:t xml:space="preserve"> India Meteorological Department, Ministry of Earth Sciences</w:t>
      </w:r>
    </w:p>
    <w:p w:rsidR="00820C4A" w:rsidRPr="0073506A" w:rsidRDefault="00000000">
      <w:pPr>
        <w:numPr>
          <w:ilvl w:val="0"/>
          <w:numId w:val="11"/>
        </w:numPr>
        <w:jc w:val="both"/>
        <w:rPr>
          <w:sz w:val="24"/>
          <w:szCs w:val="24"/>
        </w:rPr>
      </w:pPr>
      <w:r w:rsidRPr="0073506A">
        <w:rPr>
          <w:rFonts w:eastAsia="Merriweather"/>
          <w:b/>
          <w:bCs/>
          <w:sz w:val="24"/>
          <w:szCs w:val="24"/>
        </w:rPr>
        <w:t>Description:</w:t>
      </w:r>
      <w:r w:rsidRPr="0073506A">
        <w:rPr>
          <w:rFonts w:eastAsia="Merriweather"/>
          <w:sz w:val="24"/>
          <w:szCs w:val="24"/>
        </w:rPr>
        <w:t xml:space="preserve"> CRIS provides comprehensive rainfall data with customizable temporal (daily, weekly, monthly, seasonal, annual) and spatial (gridded, district, subdivision, state) aggregations</w:t>
      </w:r>
    </w:p>
    <w:p w:rsidR="00820C4A" w:rsidRPr="0073506A" w:rsidRDefault="00000000">
      <w:pPr>
        <w:numPr>
          <w:ilvl w:val="0"/>
          <w:numId w:val="11"/>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11"/>
        </w:numPr>
        <w:jc w:val="both"/>
        <w:rPr>
          <w:rFonts w:eastAsia="Merriweather"/>
          <w:sz w:val="24"/>
          <w:szCs w:val="24"/>
        </w:rPr>
      </w:pPr>
      <w:r w:rsidRPr="0073506A">
        <w:rPr>
          <w:rFonts w:eastAsia="Merriweather"/>
          <w:sz w:val="24"/>
          <w:szCs w:val="24"/>
        </w:rPr>
        <w:t>Access the CRIS portal using institutional credentials</w:t>
      </w:r>
    </w:p>
    <w:p w:rsidR="00820C4A" w:rsidRPr="0073506A" w:rsidRDefault="00000000">
      <w:pPr>
        <w:numPr>
          <w:ilvl w:val="1"/>
          <w:numId w:val="11"/>
        </w:numPr>
        <w:jc w:val="both"/>
        <w:rPr>
          <w:rFonts w:eastAsia="Merriweather"/>
          <w:sz w:val="24"/>
          <w:szCs w:val="24"/>
        </w:rPr>
      </w:pPr>
      <w:r w:rsidRPr="0073506A">
        <w:rPr>
          <w:rFonts w:eastAsia="Merriweather"/>
          <w:sz w:val="24"/>
          <w:szCs w:val="24"/>
        </w:rPr>
        <w:t>Select the geographical region (district, subdivision, state, or custom boundary)</w:t>
      </w:r>
    </w:p>
    <w:p w:rsidR="00820C4A" w:rsidRPr="0073506A" w:rsidRDefault="00000000">
      <w:pPr>
        <w:numPr>
          <w:ilvl w:val="1"/>
          <w:numId w:val="11"/>
        </w:numPr>
        <w:jc w:val="both"/>
        <w:rPr>
          <w:rFonts w:eastAsia="Merriweather"/>
          <w:sz w:val="24"/>
          <w:szCs w:val="24"/>
        </w:rPr>
      </w:pPr>
      <w:r w:rsidRPr="0073506A">
        <w:rPr>
          <w:rFonts w:eastAsia="Merriweather"/>
          <w:sz w:val="24"/>
          <w:szCs w:val="24"/>
        </w:rPr>
        <w:t>Choose the temporal resolution and date range</w:t>
      </w:r>
    </w:p>
    <w:p w:rsidR="00820C4A" w:rsidRPr="0073506A" w:rsidRDefault="00000000">
      <w:pPr>
        <w:numPr>
          <w:ilvl w:val="1"/>
          <w:numId w:val="11"/>
        </w:numPr>
        <w:jc w:val="both"/>
        <w:rPr>
          <w:rFonts w:eastAsia="Merriweather"/>
          <w:sz w:val="24"/>
          <w:szCs w:val="24"/>
        </w:rPr>
      </w:pPr>
      <w:r w:rsidRPr="0073506A">
        <w:rPr>
          <w:rFonts w:eastAsia="Merriweather"/>
          <w:sz w:val="24"/>
          <w:szCs w:val="24"/>
        </w:rPr>
        <w:t>Generate the rainfall report using the query interface</w:t>
      </w:r>
    </w:p>
    <w:p w:rsidR="00820C4A" w:rsidRPr="0073506A" w:rsidRDefault="00000000">
      <w:pPr>
        <w:numPr>
          <w:ilvl w:val="1"/>
          <w:numId w:val="11"/>
        </w:numPr>
        <w:jc w:val="both"/>
        <w:rPr>
          <w:rFonts w:eastAsia="Merriweather"/>
          <w:sz w:val="24"/>
          <w:szCs w:val="24"/>
        </w:rPr>
      </w:pPr>
      <w:r w:rsidRPr="0073506A">
        <w:rPr>
          <w:rFonts w:eastAsia="Merriweather"/>
          <w:sz w:val="24"/>
          <w:szCs w:val="24"/>
        </w:rPr>
        <w:t>Download the dataset in the preferred format</w:t>
      </w:r>
    </w:p>
    <w:p w:rsidR="00820C4A" w:rsidRPr="0073506A" w:rsidRDefault="00000000">
      <w:pPr>
        <w:numPr>
          <w:ilvl w:val="0"/>
          <w:numId w:val="11"/>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Daily updates for current season; historical archives available</w:t>
      </w:r>
    </w:p>
    <w:p w:rsidR="00820C4A" w:rsidRPr="0073506A" w:rsidRDefault="00000000">
      <w:pPr>
        <w:numPr>
          <w:ilvl w:val="0"/>
          <w:numId w:val="11"/>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Pan-India coverage with district-level resolution since 1901</w:t>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00138D">
      <w:pPr>
        <w:spacing w:before="240" w:after="240"/>
        <w:ind w:left="720"/>
        <w:jc w:val="both"/>
        <w:rPr>
          <w:rFonts w:eastAsia="Merriweather"/>
          <w:sz w:val="24"/>
          <w:szCs w:val="24"/>
        </w:rPr>
      </w:pPr>
      <w:r w:rsidRPr="0073506A">
        <w:rPr>
          <w:noProof/>
        </w:rPr>
        <w:drawing>
          <wp:anchor distT="114300" distB="114300" distL="114300" distR="114300" simplePos="0" relativeHeight="251660288" behindDoc="0" locked="0" layoutInCell="1" hidden="0" allowOverlap="1">
            <wp:simplePos x="0" y="0"/>
            <wp:positionH relativeFrom="column">
              <wp:posOffset>-90087</wp:posOffset>
            </wp:positionH>
            <wp:positionV relativeFrom="paragraph">
              <wp:posOffset>67903</wp:posOffset>
            </wp:positionV>
            <wp:extent cx="5876925" cy="1885950"/>
            <wp:effectExtent l="0" t="0" r="0" b="0"/>
            <wp:wrapNone/>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1121" t="12012" b="31558"/>
                    <a:stretch>
                      <a:fillRect/>
                    </a:stretch>
                  </pic:blipFill>
                  <pic:spPr>
                    <a:xfrm>
                      <a:off x="0" y="0"/>
                      <a:ext cx="5876925" cy="1885950"/>
                    </a:xfrm>
                    <a:prstGeom prst="rect">
                      <a:avLst/>
                    </a:prstGeom>
                    <a:ln/>
                  </pic:spPr>
                </pic:pic>
              </a:graphicData>
            </a:graphic>
          </wp:anchor>
        </w:drawing>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000000">
      <w:pPr>
        <w:spacing w:before="240" w:after="240"/>
        <w:ind w:left="720"/>
        <w:jc w:val="both"/>
        <w:rPr>
          <w:rFonts w:eastAsia="Merriweather"/>
          <w:sz w:val="24"/>
          <w:szCs w:val="24"/>
        </w:rPr>
      </w:pPr>
      <w:r w:rsidRPr="0073506A">
        <w:rPr>
          <w:rFonts w:eastAsia="Merriweather"/>
          <w:sz w:val="24"/>
          <w:szCs w:val="24"/>
        </w:rPr>
        <w:br/>
      </w:r>
    </w:p>
    <w:p w:rsidR="0000138D" w:rsidRDefault="0000138D">
      <w:pPr>
        <w:spacing w:before="240" w:after="240"/>
        <w:jc w:val="both"/>
        <w:rPr>
          <w:rFonts w:eastAsia="Merriweather"/>
          <w:b/>
          <w:bCs/>
          <w:i/>
          <w:iCs/>
          <w:sz w:val="24"/>
          <w:szCs w:val="24"/>
        </w:rPr>
      </w:pPr>
    </w:p>
    <w:p w:rsidR="0000138D" w:rsidRDefault="0000138D">
      <w:pPr>
        <w:spacing w:before="240" w:after="240"/>
        <w:jc w:val="both"/>
        <w:rPr>
          <w:rFonts w:eastAsia="Merriweather"/>
          <w:b/>
          <w:bCs/>
          <w:i/>
          <w:iCs/>
          <w:sz w:val="24"/>
          <w:szCs w:val="24"/>
        </w:rPr>
      </w:pPr>
    </w:p>
    <w:p w:rsidR="00820C4A" w:rsidRPr="0073506A" w:rsidRDefault="00000000">
      <w:pPr>
        <w:spacing w:before="240" w:after="240"/>
        <w:jc w:val="both"/>
        <w:rPr>
          <w:rFonts w:eastAsia="Merriweather"/>
          <w:b/>
          <w:bCs/>
          <w:i/>
          <w:iCs/>
          <w:sz w:val="24"/>
          <w:szCs w:val="24"/>
        </w:rPr>
      </w:pPr>
      <w:r w:rsidRPr="0073506A">
        <w:rPr>
          <w:rFonts w:eastAsia="Merriweather"/>
          <w:b/>
          <w:bCs/>
          <w:i/>
          <w:iCs/>
          <w:sz w:val="24"/>
          <w:szCs w:val="24"/>
        </w:rPr>
        <w:lastRenderedPageBreak/>
        <w:t>Data.gov.in - Open Government Data Platform</w:t>
      </w:r>
    </w:p>
    <w:p w:rsidR="00820C4A" w:rsidRPr="0073506A" w:rsidRDefault="00000000">
      <w:pPr>
        <w:numPr>
          <w:ilvl w:val="0"/>
          <w:numId w:val="10"/>
        </w:numPr>
        <w:spacing w:before="240"/>
        <w:jc w:val="both"/>
        <w:rPr>
          <w:i/>
          <w:iCs/>
          <w:sz w:val="24"/>
          <w:szCs w:val="24"/>
        </w:rPr>
      </w:pPr>
      <w:r w:rsidRPr="0073506A">
        <w:rPr>
          <w:rFonts w:eastAsia="Merriweather"/>
          <w:b/>
          <w:bCs/>
          <w:i/>
          <w:iCs/>
          <w:sz w:val="24"/>
          <w:szCs w:val="24"/>
        </w:rPr>
        <w:t>Access URL:</w:t>
      </w:r>
      <w:hyperlink r:id="rId19">
        <w:r w:rsidRPr="0073506A">
          <w:rPr>
            <w:rFonts w:eastAsia="Merriweather"/>
            <w:i/>
            <w:iCs/>
            <w:sz w:val="24"/>
            <w:szCs w:val="24"/>
          </w:rPr>
          <w:t xml:space="preserve"> </w:t>
        </w:r>
      </w:hyperlink>
      <w:hyperlink r:id="rId20">
        <w:r w:rsidRPr="0073506A">
          <w:rPr>
            <w:rFonts w:eastAsia="Merriweather"/>
            <w:i/>
            <w:iCs/>
            <w:color w:val="1155CC"/>
            <w:sz w:val="24"/>
            <w:szCs w:val="24"/>
            <w:u w:val="single"/>
          </w:rPr>
          <w:t>https://data.gov.in</w:t>
        </w:r>
      </w:hyperlink>
    </w:p>
    <w:p w:rsidR="00820C4A" w:rsidRPr="0073506A" w:rsidRDefault="00000000">
      <w:pPr>
        <w:numPr>
          <w:ilvl w:val="0"/>
          <w:numId w:val="10"/>
        </w:numPr>
        <w:jc w:val="both"/>
        <w:rPr>
          <w:i/>
          <w:iCs/>
          <w:sz w:val="24"/>
          <w:szCs w:val="24"/>
        </w:rPr>
      </w:pPr>
      <w:r w:rsidRPr="0073506A">
        <w:rPr>
          <w:rFonts w:eastAsia="Merriweather"/>
          <w:b/>
          <w:bCs/>
          <w:i/>
          <w:iCs/>
          <w:sz w:val="24"/>
          <w:szCs w:val="24"/>
        </w:rPr>
        <w:t>Authority:</w:t>
      </w:r>
      <w:r w:rsidRPr="0073506A">
        <w:rPr>
          <w:rFonts w:eastAsia="Merriweather"/>
          <w:i/>
          <w:iCs/>
          <w:sz w:val="24"/>
          <w:szCs w:val="24"/>
        </w:rPr>
        <w:t xml:space="preserve"> National Informatics Centre, Government of India</w:t>
      </w:r>
    </w:p>
    <w:p w:rsidR="00820C4A" w:rsidRPr="0073506A" w:rsidRDefault="00000000">
      <w:pPr>
        <w:numPr>
          <w:ilvl w:val="0"/>
          <w:numId w:val="10"/>
        </w:numPr>
        <w:jc w:val="both"/>
        <w:rPr>
          <w:rFonts w:eastAsia="Merriweather"/>
          <w:i/>
          <w:iCs/>
          <w:sz w:val="24"/>
          <w:szCs w:val="24"/>
        </w:rPr>
      </w:pPr>
      <w:r w:rsidRPr="0073506A">
        <w:rPr>
          <w:rFonts w:eastAsia="Merriweather"/>
          <w:b/>
          <w:bCs/>
          <w:i/>
          <w:iCs/>
          <w:sz w:val="24"/>
          <w:szCs w:val="24"/>
        </w:rPr>
        <w:t>Data Acquisition Procedure:</w:t>
      </w:r>
    </w:p>
    <w:p w:rsidR="00820C4A" w:rsidRPr="0073506A" w:rsidRDefault="00000000">
      <w:pPr>
        <w:numPr>
          <w:ilvl w:val="1"/>
          <w:numId w:val="10"/>
        </w:numPr>
        <w:jc w:val="both"/>
        <w:rPr>
          <w:rFonts w:eastAsia="Merriweather"/>
          <w:i/>
          <w:iCs/>
          <w:sz w:val="24"/>
          <w:szCs w:val="24"/>
        </w:rPr>
      </w:pPr>
      <w:r w:rsidRPr="0073506A">
        <w:rPr>
          <w:rFonts w:eastAsia="Merriweather"/>
          <w:i/>
          <w:iCs/>
          <w:sz w:val="24"/>
          <w:szCs w:val="24"/>
        </w:rPr>
        <w:t>Enter search terms such as "district wise rainfall" or "rainfall India" in the search interface</w:t>
      </w:r>
    </w:p>
    <w:p w:rsidR="00820C4A" w:rsidRPr="0073506A" w:rsidRDefault="00000000">
      <w:pPr>
        <w:numPr>
          <w:ilvl w:val="1"/>
          <w:numId w:val="10"/>
        </w:numPr>
        <w:jc w:val="both"/>
        <w:rPr>
          <w:rFonts w:eastAsia="Merriweather"/>
          <w:i/>
          <w:iCs/>
          <w:sz w:val="24"/>
          <w:szCs w:val="24"/>
        </w:rPr>
      </w:pPr>
      <w:r w:rsidRPr="0073506A">
        <w:rPr>
          <w:rFonts w:eastAsia="Merriweather"/>
          <w:i/>
          <w:iCs/>
          <w:sz w:val="24"/>
          <w:szCs w:val="24"/>
        </w:rPr>
        <w:t>Filter results to identify datasets from IMD or Ministry of Earth Sciences</w:t>
      </w:r>
    </w:p>
    <w:p w:rsidR="00820C4A" w:rsidRPr="0073506A" w:rsidRDefault="00000000">
      <w:pPr>
        <w:numPr>
          <w:ilvl w:val="1"/>
          <w:numId w:val="10"/>
        </w:numPr>
        <w:jc w:val="both"/>
        <w:rPr>
          <w:rFonts w:eastAsia="Merriweather"/>
          <w:i/>
          <w:iCs/>
          <w:sz w:val="24"/>
          <w:szCs w:val="24"/>
        </w:rPr>
      </w:pPr>
      <w:r w:rsidRPr="0073506A">
        <w:rPr>
          <w:rFonts w:eastAsia="Merriweather"/>
          <w:i/>
          <w:iCs/>
          <w:sz w:val="24"/>
          <w:szCs w:val="24"/>
        </w:rPr>
        <w:t>Review the dataset metadata including temporal coverage, spatial resolution, and update frequency</w:t>
      </w:r>
    </w:p>
    <w:p w:rsidR="00820C4A" w:rsidRPr="0073506A" w:rsidRDefault="00000000">
      <w:pPr>
        <w:numPr>
          <w:ilvl w:val="1"/>
          <w:numId w:val="10"/>
        </w:numPr>
        <w:jc w:val="both"/>
        <w:rPr>
          <w:rFonts w:eastAsia="Merriweather"/>
          <w:i/>
          <w:iCs/>
          <w:sz w:val="24"/>
          <w:szCs w:val="24"/>
        </w:rPr>
      </w:pPr>
      <w:r w:rsidRPr="0073506A">
        <w:rPr>
          <w:rFonts w:eastAsia="Merriweather"/>
          <w:i/>
          <w:iCs/>
          <w:sz w:val="24"/>
          <w:szCs w:val="24"/>
        </w:rPr>
        <w:t>Click the "Download" button to retrieve CSV or Excel files</w:t>
      </w:r>
    </w:p>
    <w:p w:rsidR="00820C4A" w:rsidRPr="0073506A" w:rsidRDefault="00000000">
      <w:pPr>
        <w:numPr>
          <w:ilvl w:val="1"/>
          <w:numId w:val="10"/>
        </w:numPr>
        <w:jc w:val="both"/>
        <w:rPr>
          <w:rFonts w:eastAsia="Merriweather"/>
          <w:i/>
          <w:iCs/>
          <w:sz w:val="24"/>
          <w:szCs w:val="24"/>
        </w:rPr>
      </w:pPr>
      <w:r w:rsidRPr="0073506A">
        <w:rPr>
          <w:rFonts w:eastAsia="Merriweather"/>
          <w:i/>
          <w:iCs/>
          <w:sz w:val="24"/>
          <w:szCs w:val="24"/>
        </w:rPr>
        <w:t>Example relevant dataset: "Monthly Rainfall Data – District-wise" with multi-year coverage</w:t>
      </w:r>
    </w:p>
    <w:p w:rsidR="00820C4A" w:rsidRPr="0073506A" w:rsidRDefault="00000000">
      <w:pPr>
        <w:numPr>
          <w:ilvl w:val="0"/>
          <w:numId w:val="10"/>
        </w:numPr>
        <w:jc w:val="both"/>
        <w:rPr>
          <w:i/>
          <w:iCs/>
          <w:sz w:val="24"/>
          <w:szCs w:val="24"/>
        </w:rPr>
      </w:pPr>
      <w:r w:rsidRPr="0073506A">
        <w:rPr>
          <w:rFonts w:eastAsia="Merriweather"/>
          <w:b/>
          <w:bCs/>
          <w:i/>
          <w:iCs/>
          <w:sz w:val="24"/>
          <w:szCs w:val="24"/>
        </w:rPr>
        <w:t>Update Frequency:</w:t>
      </w:r>
      <w:r w:rsidRPr="0073506A">
        <w:rPr>
          <w:rFonts w:eastAsia="Merriweather"/>
          <w:i/>
          <w:iCs/>
          <w:sz w:val="24"/>
          <w:szCs w:val="24"/>
        </w:rPr>
        <w:t xml:space="preserve"> Variable depending on specific dataset; typically annual updates</w:t>
      </w:r>
    </w:p>
    <w:p w:rsidR="00820C4A" w:rsidRPr="0073506A" w:rsidRDefault="00000000">
      <w:pPr>
        <w:numPr>
          <w:ilvl w:val="0"/>
          <w:numId w:val="10"/>
        </w:numPr>
        <w:spacing w:after="240"/>
        <w:jc w:val="both"/>
        <w:rPr>
          <w:i/>
          <w:iCs/>
          <w:sz w:val="24"/>
          <w:szCs w:val="24"/>
        </w:rPr>
      </w:pPr>
      <w:r w:rsidRPr="0073506A">
        <w:rPr>
          <w:rFonts w:eastAsia="Merriweather"/>
          <w:b/>
          <w:bCs/>
          <w:i/>
          <w:iCs/>
          <w:sz w:val="24"/>
          <w:szCs w:val="24"/>
        </w:rPr>
        <w:t>Coverage:</w:t>
      </w:r>
      <w:r w:rsidRPr="0073506A">
        <w:rPr>
          <w:rFonts w:eastAsia="Merriweather"/>
          <w:i/>
          <w:iCs/>
          <w:sz w:val="24"/>
          <w:szCs w:val="24"/>
        </w:rPr>
        <w:t xml:space="preserve"> District and subdivision level with monthly/seasonal aggregations</w:t>
      </w:r>
      <w:r w:rsidRPr="0073506A">
        <w:rPr>
          <w:noProof/>
        </w:rPr>
        <w:drawing>
          <wp:anchor distT="114300" distB="114300" distL="114300" distR="114300" simplePos="0" relativeHeight="251661312" behindDoc="0" locked="0" layoutInCell="1" hidden="0" allowOverlap="1">
            <wp:simplePos x="0" y="0"/>
            <wp:positionH relativeFrom="column">
              <wp:posOffset>2</wp:posOffset>
            </wp:positionH>
            <wp:positionV relativeFrom="paragraph">
              <wp:posOffset>369475</wp:posOffset>
            </wp:positionV>
            <wp:extent cx="6091238" cy="2971800"/>
            <wp:effectExtent l="0" t="0" r="0" b="0"/>
            <wp:wrapNone/>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l="5608" t="5705" r="7531" b="5405"/>
                    <a:stretch>
                      <a:fillRect/>
                    </a:stretch>
                  </pic:blipFill>
                  <pic:spPr>
                    <a:xfrm>
                      <a:off x="0" y="0"/>
                      <a:ext cx="6091238" cy="2971800"/>
                    </a:xfrm>
                    <a:prstGeom prst="rect">
                      <a:avLst/>
                    </a:prstGeom>
                    <a:ln/>
                  </pic:spPr>
                </pic:pic>
              </a:graphicData>
            </a:graphic>
          </wp:anchor>
        </w:drawing>
      </w:r>
    </w:p>
    <w:p w:rsidR="00820C4A" w:rsidRPr="0073506A" w:rsidRDefault="00820C4A">
      <w:pPr>
        <w:spacing w:before="280" w:after="80"/>
        <w:jc w:val="both"/>
        <w:rPr>
          <w:rFonts w:eastAsia="Merriweather"/>
          <w:sz w:val="24"/>
          <w:szCs w:val="24"/>
        </w:rPr>
      </w:pPr>
    </w:p>
    <w:p w:rsidR="00820C4A" w:rsidRPr="0073506A" w:rsidRDefault="00820C4A">
      <w:pPr>
        <w:spacing w:before="280" w:after="80"/>
        <w:jc w:val="both"/>
        <w:rPr>
          <w:rFonts w:eastAsia="Merriweather"/>
          <w:sz w:val="24"/>
          <w:szCs w:val="24"/>
        </w:rPr>
      </w:pPr>
    </w:p>
    <w:p w:rsidR="00820C4A" w:rsidRPr="0073506A" w:rsidRDefault="00820C4A">
      <w:pPr>
        <w:spacing w:before="280" w:after="80"/>
        <w:jc w:val="both"/>
        <w:rPr>
          <w:rFonts w:eastAsia="Merriweather"/>
          <w:sz w:val="24"/>
          <w:szCs w:val="24"/>
        </w:rPr>
      </w:pPr>
    </w:p>
    <w:p w:rsidR="00820C4A" w:rsidRPr="0073506A" w:rsidRDefault="00820C4A">
      <w:pPr>
        <w:spacing w:before="280" w:after="80"/>
        <w:jc w:val="both"/>
        <w:rPr>
          <w:rFonts w:eastAsia="Merriweather"/>
          <w:sz w:val="24"/>
          <w:szCs w:val="24"/>
        </w:rPr>
      </w:pPr>
    </w:p>
    <w:p w:rsidR="00820C4A" w:rsidRPr="0073506A" w:rsidRDefault="00820C4A">
      <w:pPr>
        <w:spacing w:before="280" w:after="80"/>
        <w:jc w:val="both"/>
        <w:rPr>
          <w:rFonts w:eastAsia="Merriweather"/>
          <w:sz w:val="24"/>
          <w:szCs w:val="24"/>
        </w:rPr>
      </w:pPr>
    </w:p>
    <w:p w:rsidR="00820C4A" w:rsidRPr="0073506A" w:rsidRDefault="00820C4A">
      <w:pPr>
        <w:spacing w:before="280" w:after="80"/>
        <w:jc w:val="both"/>
        <w:rPr>
          <w:rFonts w:eastAsia="Merriweather"/>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IndiaStat Meteorological Data Repository</w:t>
      </w:r>
    </w:p>
    <w:p w:rsidR="00820C4A" w:rsidRPr="0073506A" w:rsidRDefault="00000000">
      <w:pPr>
        <w:numPr>
          <w:ilvl w:val="0"/>
          <w:numId w:val="9"/>
        </w:numPr>
        <w:spacing w:before="240"/>
        <w:jc w:val="both"/>
        <w:rPr>
          <w:sz w:val="24"/>
          <w:szCs w:val="24"/>
        </w:rPr>
      </w:pPr>
      <w:r w:rsidRPr="0073506A">
        <w:rPr>
          <w:rFonts w:eastAsia="Merriweather"/>
          <w:b/>
          <w:bCs/>
          <w:sz w:val="24"/>
          <w:szCs w:val="24"/>
        </w:rPr>
        <w:t>Access URL:</w:t>
      </w:r>
      <w:hyperlink r:id="rId22">
        <w:r w:rsidRPr="0073506A">
          <w:rPr>
            <w:rFonts w:eastAsia="Merriweather"/>
            <w:sz w:val="24"/>
            <w:szCs w:val="24"/>
          </w:rPr>
          <w:t xml:space="preserve"> </w:t>
        </w:r>
      </w:hyperlink>
      <w:hyperlink r:id="rId23">
        <w:r w:rsidRPr="0073506A">
          <w:rPr>
            <w:rFonts w:eastAsia="Merriweather"/>
            <w:color w:val="1155CC"/>
            <w:sz w:val="24"/>
            <w:szCs w:val="24"/>
            <w:u w:val="single"/>
          </w:rPr>
          <w:t>https://www.indiastat.com/data/meteorological-data/annual-rainfall</w:t>
        </w:r>
      </w:hyperlink>
    </w:p>
    <w:p w:rsidR="00820C4A" w:rsidRPr="0073506A" w:rsidRDefault="00000000">
      <w:pPr>
        <w:numPr>
          <w:ilvl w:val="0"/>
          <w:numId w:val="9"/>
        </w:numPr>
        <w:jc w:val="both"/>
        <w:rPr>
          <w:sz w:val="24"/>
          <w:szCs w:val="24"/>
        </w:rPr>
      </w:pPr>
      <w:r w:rsidRPr="0073506A">
        <w:rPr>
          <w:rFonts w:eastAsia="Merriweather"/>
          <w:b/>
          <w:bCs/>
          <w:sz w:val="24"/>
          <w:szCs w:val="24"/>
        </w:rPr>
        <w:t>Authority:</w:t>
      </w:r>
      <w:r w:rsidRPr="0073506A">
        <w:rPr>
          <w:rFonts w:eastAsia="Merriweather"/>
          <w:sz w:val="24"/>
          <w:szCs w:val="24"/>
        </w:rPr>
        <w:t xml:space="preserve"> IndiaStat (aggregates official IMD data)</w:t>
      </w:r>
    </w:p>
    <w:p w:rsidR="00820C4A" w:rsidRPr="0073506A" w:rsidRDefault="00000000">
      <w:pPr>
        <w:numPr>
          <w:ilvl w:val="0"/>
          <w:numId w:val="9"/>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9"/>
        </w:numPr>
        <w:jc w:val="both"/>
        <w:rPr>
          <w:rFonts w:eastAsia="Merriweather"/>
          <w:sz w:val="24"/>
          <w:szCs w:val="24"/>
        </w:rPr>
      </w:pPr>
      <w:r w:rsidRPr="0073506A">
        <w:rPr>
          <w:rFonts w:eastAsia="Merriweather"/>
          <w:sz w:val="24"/>
          <w:szCs w:val="24"/>
        </w:rPr>
        <w:t>Log in using institutional credentials</w:t>
      </w:r>
    </w:p>
    <w:p w:rsidR="00820C4A" w:rsidRPr="0073506A" w:rsidRDefault="00000000">
      <w:pPr>
        <w:numPr>
          <w:ilvl w:val="1"/>
          <w:numId w:val="9"/>
        </w:numPr>
        <w:jc w:val="both"/>
        <w:rPr>
          <w:rFonts w:eastAsia="Merriweather"/>
          <w:sz w:val="24"/>
          <w:szCs w:val="24"/>
        </w:rPr>
      </w:pPr>
      <w:r w:rsidRPr="0073506A">
        <w:rPr>
          <w:rFonts w:eastAsia="Merriweather"/>
          <w:sz w:val="24"/>
          <w:szCs w:val="24"/>
        </w:rPr>
        <w:t>Navigate to the meteorological data section</w:t>
      </w:r>
    </w:p>
    <w:p w:rsidR="00820C4A" w:rsidRPr="0073506A" w:rsidRDefault="00000000">
      <w:pPr>
        <w:numPr>
          <w:ilvl w:val="1"/>
          <w:numId w:val="9"/>
        </w:numPr>
        <w:jc w:val="both"/>
        <w:rPr>
          <w:rFonts w:eastAsia="Merriweather"/>
          <w:sz w:val="24"/>
          <w:szCs w:val="24"/>
        </w:rPr>
      </w:pPr>
      <w:r w:rsidRPr="0073506A">
        <w:rPr>
          <w:rFonts w:eastAsia="Merriweather"/>
          <w:sz w:val="24"/>
          <w:szCs w:val="24"/>
        </w:rPr>
        <w:t>Select the required dataset (state-wise annual rainfall, season-wise rainfall, etc.)</w:t>
      </w:r>
    </w:p>
    <w:p w:rsidR="00820C4A" w:rsidRPr="0073506A" w:rsidRDefault="00000000">
      <w:pPr>
        <w:numPr>
          <w:ilvl w:val="1"/>
          <w:numId w:val="9"/>
        </w:numPr>
        <w:jc w:val="both"/>
        <w:rPr>
          <w:rFonts w:eastAsia="Merriweather"/>
          <w:sz w:val="24"/>
          <w:szCs w:val="24"/>
        </w:rPr>
      </w:pPr>
      <w:r w:rsidRPr="0073506A">
        <w:rPr>
          <w:rFonts w:eastAsia="Merriweather"/>
          <w:sz w:val="24"/>
          <w:szCs w:val="24"/>
        </w:rPr>
        <w:t>Choose specific years and parameters using the filter interface</w:t>
      </w:r>
    </w:p>
    <w:p w:rsidR="00820C4A" w:rsidRPr="0073506A" w:rsidRDefault="00000000">
      <w:pPr>
        <w:numPr>
          <w:ilvl w:val="1"/>
          <w:numId w:val="9"/>
        </w:numPr>
        <w:jc w:val="both"/>
        <w:rPr>
          <w:rFonts w:eastAsia="Merriweather"/>
          <w:sz w:val="24"/>
          <w:szCs w:val="24"/>
        </w:rPr>
      </w:pPr>
      <w:r w:rsidRPr="0073506A">
        <w:rPr>
          <w:rFonts w:eastAsia="Merriweather"/>
          <w:sz w:val="24"/>
          <w:szCs w:val="24"/>
        </w:rPr>
        <w:t>Click "Download Excel/CSV" to obtain the structured rainfall dataset</w:t>
      </w:r>
    </w:p>
    <w:p w:rsidR="00820C4A" w:rsidRPr="0073506A" w:rsidRDefault="00000000">
      <w:pPr>
        <w:numPr>
          <w:ilvl w:val="0"/>
          <w:numId w:val="9"/>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Aligned with IMD official releases</w:t>
      </w:r>
    </w:p>
    <w:p w:rsidR="00820C4A" w:rsidRPr="0073506A" w:rsidRDefault="00000000">
      <w:pPr>
        <w:numPr>
          <w:ilvl w:val="0"/>
          <w:numId w:val="9"/>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State and district level with seasonal breakdowns</w:t>
      </w:r>
    </w:p>
    <w:p w:rsidR="00820C4A" w:rsidRPr="0073506A" w:rsidRDefault="00820C4A">
      <w:pPr>
        <w:spacing w:before="240" w:after="240"/>
        <w:ind w:left="720"/>
        <w:jc w:val="both"/>
        <w:rPr>
          <w:rFonts w:eastAsia="Merriweather"/>
          <w:sz w:val="24"/>
          <w:szCs w:val="24"/>
        </w:rPr>
      </w:pPr>
    </w:p>
    <w:p w:rsidR="00820C4A" w:rsidRPr="0073506A" w:rsidRDefault="00000000">
      <w:pPr>
        <w:spacing w:before="240" w:after="240"/>
        <w:ind w:left="720"/>
        <w:jc w:val="both"/>
        <w:rPr>
          <w:rFonts w:eastAsia="Merriweather"/>
          <w:sz w:val="24"/>
          <w:szCs w:val="24"/>
        </w:rPr>
      </w:pPr>
      <w:r w:rsidRPr="0073506A">
        <w:rPr>
          <w:rFonts w:eastAsia="Merriweather"/>
          <w:sz w:val="24"/>
          <w:szCs w:val="24"/>
        </w:rPr>
        <w:lastRenderedPageBreak/>
        <w:br/>
      </w:r>
    </w:p>
    <w:p w:rsidR="00411BDC" w:rsidRDefault="00411BDC">
      <w:pPr>
        <w:pStyle w:val="Heading3"/>
        <w:spacing w:before="240" w:after="240"/>
        <w:jc w:val="both"/>
        <w:rPr>
          <w:rFonts w:eastAsia="Merriweather"/>
          <w:b/>
          <w:bCs/>
          <w:color w:val="000000"/>
          <w:sz w:val="24"/>
          <w:szCs w:val="24"/>
        </w:rPr>
      </w:pPr>
      <w:bookmarkStart w:id="7" w:name="_cicimixdr339" w:colFirst="0" w:colLast="0"/>
      <w:bookmarkEnd w:id="7"/>
      <w:r w:rsidRPr="0073506A">
        <w:rPr>
          <w:noProof/>
        </w:rPr>
        <w:drawing>
          <wp:anchor distT="114300" distB="114300" distL="114300" distR="114300" simplePos="0" relativeHeight="251662336" behindDoc="0" locked="0" layoutInCell="1" hidden="0" allowOverlap="1">
            <wp:simplePos x="0" y="0"/>
            <wp:positionH relativeFrom="column">
              <wp:posOffset>78740</wp:posOffset>
            </wp:positionH>
            <wp:positionV relativeFrom="paragraph">
              <wp:posOffset>-283461</wp:posOffset>
            </wp:positionV>
            <wp:extent cx="5514975" cy="2167861"/>
            <wp:effectExtent l="0" t="0" r="0" b="0"/>
            <wp:wrapNone/>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l="2563" t="11281" r="4647" b="23792"/>
                    <a:stretch>
                      <a:fillRect/>
                    </a:stretch>
                  </pic:blipFill>
                  <pic:spPr>
                    <a:xfrm>
                      <a:off x="0" y="0"/>
                      <a:ext cx="5514975" cy="2167861"/>
                    </a:xfrm>
                    <a:prstGeom prst="rect">
                      <a:avLst/>
                    </a:prstGeom>
                    <a:ln/>
                  </pic:spPr>
                </pic:pic>
              </a:graphicData>
            </a:graphic>
          </wp:anchor>
        </w:drawing>
      </w: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411BDC" w:rsidRDefault="00411BDC">
      <w:pPr>
        <w:pStyle w:val="Heading3"/>
        <w:spacing w:before="240" w:after="240"/>
        <w:jc w:val="both"/>
        <w:rPr>
          <w:rFonts w:eastAsia="Merriweather"/>
          <w:b/>
          <w:bCs/>
          <w:color w:val="000000"/>
          <w:sz w:val="24"/>
          <w:szCs w:val="24"/>
        </w:rPr>
      </w:pPr>
    </w:p>
    <w:p w:rsidR="00820C4A" w:rsidRPr="0073506A" w:rsidRDefault="00000000">
      <w:pPr>
        <w:pStyle w:val="Heading3"/>
        <w:spacing w:before="240" w:after="240"/>
        <w:jc w:val="both"/>
        <w:rPr>
          <w:rFonts w:eastAsia="Merriweather"/>
          <w:b/>
          <w:bCs/>
          <w:color w:val="000000"/>
          <w:sz w:val="24"/>
          <w:szCs w:val="24"/>
        </w:rPr>
      </w:pPr>
      <w:r w:rsidRPr="0073506A">
        <w:rPr>
          <w:rFonts w:eastAsia="Merriweather"/>
          <w:b/>
          <w:bCs/>
          <w:color w:val="000000"/>
          <w:sz w:val="24"/>
          <w:szCs w:val="24"/>
        </w:rPr>
        <w:t>2.2.2.1 Sample Rainfall Data structure allowed in the platform(all india district wise)</w:t>
      </w:r>
    </w:p>
    <w:p w:rsidR="00820C4A" w:rsidRPr="0073506A" w:rsidRDefault="00000000">
      <w:pPr>
        <w:spacing w:before="240" w:after="240"/>
        <w:jc w:val="both"/>
        <w:rPr>
          <w:rFonts w:eastAsia="Merriweather"/>
          <w:sz w:val="24"/>
          <w:szCs w:val="24"/>
        </w:rPr>
      </w:pPr>
      <w:r w:rsidRPr="0073506A">
        <w:rPr>
          <w:rFonts w:eastAsia="Merriweather"/>
          <w:noProof/>
          <w:sz w:val="24"/>
          <w:szCs w:val="24"/>
        </w:rPr>
        <w:drawing>
          <wp:inline distT="114300" distB="114300" distL="114300" distR="114300">
            <wp:extent cx="5731200" cy="9144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31200" cy="914400"/>
                    </a:xfrm>
                    <a:prstGeom prst="rect">
                      <a:avLst/>
                    </a:prstGeom>
                    <a:ln/>
                  </pic:spPr>
                </pic:pic>
              </a:graphicData>
            </a:graphic>
          </wp:inline>
        </w:drawing>
      </w:r>
    </w:p>
    <w:p w:rsidR="00820C4A" w:rsidRPr="0073506A" w:rsidRDefault="00000000">
      <w:pPr>
        <w:pStyle w:val="Heading2"/>
        <w:keepNext w:val="0"/>
        <w:keepLines w:val="0"/>
        <w:spacing w:before="240" w:after="240"/>
        <w:jc w:val="both"/>
        <w:rPr>
          <w:rFonts w:eastAsia="Merriweather"/>
          <w:b/>
          <w:bCs/>
          <w:sz w:val="28"/>
          <w:szCs w:val="28"/>
        </w:rPr>
      </w:pPr>
      <w:bookmarkStart w:id="8" w:name="_tmbx0wf1gy1n" w:colFirst="0" w:colLast="0"/>
      <w:bookmarkEnd w:id="8"/>
      <w:r w:rsidRPr="0073506A">
        <w:rPr>
          <w:rFonts w:eastAsia="Merriweather"/>
          <w:b/>
          <w:bCs/>
          <w:sz w:val="28"/>
          <w:szCs w:val="28"/>
        </w:rPr>
        <w:t>2.2.3 Temperature Data</w:t>
      </w:r>
    </w:p>
    <w:p w:rsidR="00820C4A" w:rsidRPr="0073506A" w:rsidRDefault="00000000">
      <w:pPr>
        <w:spacing w:before="240" w:after="240"/>
        <w:jc w:val="both"/>
        <w:rPr>
          <w:rFonts w:eastAsia="Merriweather"/>
          <w:sz w:val="24"/>
          <w:szCs w:val="24"/>
        </w:rPr>
      </w:pPr>
      <w:r w:rsidRPr="0073506A">
        <w:rPr>
          <w:rFonts w:eastAsia="Merriweather"/>
          <w:sz w:val="24"/>
          <w:szCs w:val="24"/>
        </w:rPr>
        <w:t>Temperature variables, including minimum, maximum, and mean temperature measurements, significantly influence crop phenology, growth rates, pest incidence, and yield potential. The platform integrates both gridded and station-based temperature datasets.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Primary Data Sources: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IMD Gridded Temperature Datasets</w:t>
      </w:r>
    </w:p>
    <w:p w:rsidR="00820C4A" w:rsidRPr="0073506A" w:rsidRDefault="00000000">
      <w:pPr>
        <w:numPr>
          <w:ilvl w:val="0"/>
          <w:numId w:val="7"/>
        </w:numPr>
        <w:spacing w:before="240"/>
        <w:jc w:val="both"/>
        <w:rPr>
          <w:sz w:val="24"/>
          <w:szCs w:val="24"/>
        </w:rPr>
      </w:pPr>
      <w:r w:rsidRPr="0073506A">
        <w:rPr>
          <w:rFonts w:eastAsia="Merriweather"/>
          <w:b/>
          <w:bCs/>
          <w:sz w:val="24"/>
          <w:szCs w:val="24"/>
        </w:rPr>
        <w:t>AccessURL:</w:t>
      </w:r>
      <w:hyperlink r:id="rId26">
        <w:r w:rsidRPr="0073506A">
          <w:rPr>
            <w:rFonts w:eastAsia="Merriweather"/>
            <w:sz w:val="24"/>
            <w:szCs w:val="24"/>
          </w:rPr>
          <w:t xml:space="preserve"> </w:t>
        </w:r>
      </w:hyperlink>
      <w:hyperlink r:id="rId27">
        <w:r w:rsidRPr="0073506A">
          <w:rPr>
            <w:rFonts w:eastAsia="Merriweather"/>
            <w:color w:val="1155CC"/>
            <w:sz w:val="24"/>
            <w:szCs w:val="24"/>
            <w:u w:val="single"/>
          </w:rPr>
          <w:t>https://www.imdpune.gov.in/cmpg/Griddata/Max_1_Bin.html#</w:t>
        </w:r>
      </w:hyperlink>
    </w:p>
    <w:p w:rsidR="00820C4A" w:rsidRPr="0073506A" w:rsidRDefault="00000000">
      <w:pPr>
        <w:numPr>
          <w:ilvl w:val="0"/>
          <w:numId w:val="7"/>
        </w:numPr>
        <w:jc w:val="both"/>
        <w:rPr>
          <w:sz w:val="24"/>
          <w:szCs w:val="24"/>
        </w:rPr>
      </w:pPr>
      <w:r w:rsidRPr="0073506A">
        <w:rPr>
          <w:rFonts w:eastAsia="Merriweather"/>
          <w:b/>
          <w:bCs/>
          <w:sz w:val="24"/>
          <w:szCs w:val="24"/>
        </w:rPr>
        <w:t>Authority:</w:t>
      </w:r>
      <w:r w:rsidRPr="0073506A">
        <w:rPr>
          <w:rFonts w:eastAsia="Merriweather"/>
          <w:sz w:val="24"/>
          <w:szCs w:val="24"/>
        </w:rPr>
        <w:t xml:space="preserve"> Climate Research and Services, India Meteorological Department</w:t>
      </w:r>
    </w:p>
    <w:p w:rsidR="00820C4A" w:rsidRPr="0073506A" w:rsidRDefault="00000000">
      <w:pPr>
        <w:numPr>
          <w:ilvl w:val="0"/>
          <w:numId w:val="7"/>
        </w:numPr>
        <w:jc w:val="both"/>
        <w:rPr>
          <w:sz w:val="24"/>
          <w:szCs w:val="24"/>
        </w:rPr>
      </w:pPr>
      <w:r w:rsidRPr="0073506A">
        <w:rPr>
          <w:rFonts w:eastAsia="Merriweather"/>
          <w:b/>
          <w:bCs/>
          <w:sz w:val="24"/>
          <w:szCs w:val="24"/>
        </w:rPr>
        <w:t>Description:</w:t>
      </w:r>
      <w:r w:rsidRPr="0073506A">
        <w:rPr>
          <w:rFonts w:eastAsia="Merriweather"/>
          <w:sz w:val="24"/>
          <w:szCs w:val="24"/>
        </w:rPr>
        <w:t xml:space="preserve"> Provides high-resolution gridded temperature data (1°×1° or 0.25°×0.25° resolution) covering minimum temperature, maximum temperature, and mean temperature with monthly and annual aggregations</w:t>
      </w:r>
    </w:p>
    <w:p w:rsidR="00820C4A" w:rsidRPr="0073506A" w:rsidRDefault="00000000">
      <w:pPr>
        <w:numPr>
          <w:ilvl w:val="0"/>
          <w:numId w:val="7"/>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7"/>
        </w:numPr>
        <w:jc w:val="both"/>
        <w:rPr>
          <w:rFonts w:eastAsia="Merriweather"/>
          <w:sz w:val="24"/>
          <w:szCs w:val="24"/>
        </w:rPr>
      </w:pPr>
      <w:r w:rsidRPr="0073506A">
        <w:rPr>
          <w:rFonts w:eastAsia="Merriweather"/>
          <w:sz w:val="24"/>
          <w:szCs w:val="24"/>
        </w:rPr>
        <w:t>Navigate to the gridded data download section</w:t>
      </w:r>
    </w:p>
    <w:p w:rsidR="00820C4A" w:rsidRPr="0073506A" w:rsidRDefault="00000000">
      <w:pPr>
        <w:numPr>
          <w:ilvl w:val="1"/>
          <w:numId w:val="7"/>
        </w:numPr>
        <w:jc w:val="both"/>
        <w:rPr>
          <w:rFonts w:eastAsia="Merriweather"/>
          <w:sz w:val="24"/>
          <w:szCs w:val="24"/>
        </w:rPr>
      </w:pPr>
      <w:r w:rsidRPr="0073506A">
        <w:rPr>
          <w:rFonts w:eastAsia="Merriweather"/>
          <w:sz w:val="24"/>
          <w:szCs w:val="24"/>
        </w:rPr>
        <w:lastRenderedPageBreak/>
        <w:t>Select the temperature variable (minimum, maximum, or mean)</w:t>
      </w:r>
    </w:p>
    <w:p w:rsidR="00820C4A" w:rsidRPr="0073506A" w:rsidRDefault="00000000">
      <w:pPr>
        <w:numPr>
          <w:ilvl w:val="1"/>
          <w:numId w:val="7"/>
        </w:numPr>
        <w:jc w:val="both"/>
        <w:rPr>
          <w:rFonts w:eastAsia="Merriweather"/>
          <w:sz w:val="24"/>
          <w:szCs w:val="24"/>
        </w:rPr>
      </w:pPr>
      <w:r w:rsidRPr="0073506A">
        <w:rPr>
          <w:rFonts w:eastAsia="Merriweather"/>
          <w:sz w:val="24"/>
          <w:szCs w:val="24"/>
        </w:rPr>
        <w:t>Choose the temporal resolution (daily, monthly, annual) and spatial coverage</w:t>
      </w:r>
    </w:p>
    <w:p w:rsidR="00820C4A" w:rsidRPr="0073506A" w:rsidRDefault="00000000">
      <w:pPr>
        <w:numPr>
          <w:ilvl w:val="1"/>
          <w:numId w:val="7"/>
        </w:numPr>
        <w:jc w:val="both"/>
        <w:rPr>
          <w:rFonts w:eastAsia="Merriweather"/>
          <w:sz w:val="24"/>
          <w:szCs w:val="24"/>
        </w:rPr>
      </w:pPr>
      <w:r w:rsidRPr="0073506A">
        <w:rPr>
          <w:rFonts w:eastAsia="Merriweather"/>
          <w:sz w:val="24"/>
          <w:szCs w:val="24"/>
        </w:rPr>
        <w:t>Download the binary or NetCDF format files</w:t>
      </w:r>
    </w:p>
    <w:p w:rsidR="00820C4A" w:rsidRPr="0073506A" w:rsidRDefault="00000000">
      <w:pPr>
        <w:numPr>
          <w:ilvl w:val="1"/>
          <w:numId w:val="7"/>
        </w:numPr>
        <w:jc w:val="both"/>
        <w:rPr>
          <w:rFonts w:eastAsia="Merriweather"/>
          <w:sz w:val="24"/>
          <w:szCs w:val="24"/>
        </w:rPr>
      </w:pPr>
      <w:r w:rsidRPr="0073506A">
        <w:rPr>
          <w:rFonts w:eastAsia="Merriweather"/>
          <w:sz w:val="24"/>
          <w:szCs w:val="24"/>
        </w:rPr>
        <w:t>Extract state-wise or district-wise aggregations using spatial processing tools</w:t>
      </w:r>
    </w:p>
    <w:p w:rsidR="00820C4A" w:rsidRPr="0073506A" w:rsidRDefault="00000000">
      <w:pPr>
        <w:numPr>
          <w:ilvl w:val="0"/>
          <w:numId w:val="7"/>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Monthly updates for recent data; complete historical archives</w:t>
      </w:r>
    </w:p>
    <w:p w:rsidR="00820C4A" w:rsidRPr="0073506A" w:rsidRDefault="00000000">
      <w:pPr>
        <w:numPr>
          <w:ilvl w:val="0"/>
          <w:numId w:val="7"/>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Pan-India coverage from 1951 onwards with uniform spatial resolution</w:t>
      </w:r>
    </w:p>
    <w:p w:rsidR="00820C4A" w:rsidRPr="0073506A" w:rsidRDefault="00000000">
      <w:pPr>
        <w:jc w:val="both"/>
        <w:rPr>
          <w:rFonts w:eastAsia="Merriweather"/>
          <w:sz w:val="24"/>
          <w:szCs w:val="24"/>
        </w:rPr>
      </w:pPr>
      <w:r w:rsidRPr="0073506A">
        <w:rPr>
          <w:noProof/>
        </w:rPr>
        <w:drawing>
          <wp:anchor distT="114300" distB="114300" distL="114300" distR="114300" simplePos="0" relativeHeight="251663360" behindDoc="0" locked="0" layoutInCell="1" hidden="0" allowOverlap="1">
            <wp:simplePos x="0" y="0"/>
            <wp:positionH relativeFrom="column">
              <wp:posOffset>-495298</wp:posOffset>
            </wp:positionH>
            <wp:positionV relativeFrom="paragraph">
              <wp:posOffset>114300</wp:posOffset>
            </wp:positionV>
            <wp:extent cx="6553200" cy="2416825"/>
            <wp:effectExtent l="0" t="0" r="0" b="0"/>
            <wp:wrapNone/>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l="6570" t="12905" r="5287" b="44031"/>
                    <a:stretch>
                      <a:fillRect/>
                    </a:stretch>
                  </pic:blipFill>
                  <pic:spPr>
                    <a:xfrm>
                      <a:off x="0" y="0"/>
                      <a:ext cx="6553200" cy="2416825"/>
                    </a:xfrm>
                    <a:prstGeom prst="rect">
                      <a:avLst/>
                    </a:prstGeom>
                    <a:ln/>
                  </pic:spPr>
                </pic:pic>
              </a:graphicData>
            </a:graphic>
          </wp:anchor>
        </w:drawing>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411BDC" w:rsidRDefault="00411BDC">
      <w:pPr>
        <w:spacing w:before="240" w:after="240"/>
        <w:ind w:left="720"/>
        <w:rPr>
          <w:rFonts w:eastAsia="Merriweather"/>
          <w:b/>
          <w:bCs/>
          <w:sz w:val="24"/>
          <w:szCs w:val="24"/>
        </w:rPr>
      </w:pPr>
    </w:p>
    <w:p w:rsidR="00820C4A" w:rsidRPr="0073506A" w:rsidRDefault="00000000">
      <w:pPr>
        <w:spacing w:before="240" w:after="240"/>
        <w:ind w:left="720"/>
        <w:rPr>
          <w:rFonts w:eastAsia="Merriweather"/>
          <w:b/>
          <w:bCs/>
          <w:sz w:val="24"/>
          <w:szCs w:val="24"/>
        </w:rPr>
      </w:pPr>
      <w:r w:rsidRPr="0073506A">
        <w:rPr>
          <w:rFonts w:eastAsia="Merriweather"/>
          <w:b/>
          <w:bCs/>
          <w:sz w:val="24"/>
          <w:szCs w:val="24"/>
        </w:rPr>
        <w:t>IndiaStat Temperature Time Series</w:t>
      </w:r>
    </w:p>
    <w:p w:rsidR="00820C4A" w:rsidRPr="0073506A" w:rsidRDefault="00000000">
      <w:pPr>
        <w:numPr>
          <w:ilvl w:val="0"/>
          <w:numId w:val="4"/>
        </w:numPr>
        <w:spacing w:before="240"/>
        <w:jc w:val="both"/>
        <w:rPr>
          <w:sz w:val="24"/>
          <w:szCs w:val="24"/>
        </w:rPr>
      </w:pPr>
      <w:r w:rsidRPr="0073506A">
        <w:rPr>
          <w:rFonts w:eastAsia="Merriweather"/>
          <w:b/>
          <w:bCs/>
          <w:sz w:val="24"/>
          <w:szCs w:val="24"/>
        </w:rPr>
        <w:t>AccessURL:</w:t>
      </w:r>
      <w:hyperlink r:id="rId29">
        <w:r w:rsidRPr="0073506A">
          <w:rPr>
            <w:rFonts w:eastAsia="Merriweather"/>
            <w:sz w:val="24"/>
            <w:szCs w:val="24"/>
          </w:rPr>
          <w:t xml:space="preserve"> </w:t>
        </w:r>
      </w:hyperlink>
      <w:hyperlink r:id="rId30">
        <w:r w:rsidRPr="0073506A">
          <w:rPr>
            <w:rFonts w:eastAsia="Merriweather"/>
            <w:color w:val="1155CC"/>
            <w:sz w:val="24"/>
            <w:szCs w:val="24"/>
            <w:u w:val="single"/>
          </w:rPr>
          <w:t>https://www.indiastat.com/data/meteorological-data/temperature</w:t>
        </w:r>
      </w:hyperlink>
    </w:p>
    <w:p w:rsidR="00820C4A" w:rsidRPr="0073506A" w:rsidRDefault="00000000">
      <w:pPr>
        <w:numPr>
          <w:ilvl w:val="0"/>
          <w:numId w:val="4"/>
        </w:numPr>
        <w:jc w:val="both"/>
        <w:rPr>
          <w:sz w:val="24"/>
          <w:szCs w:val="24"/>
        </w:rPr>
      </w:pPr>
      <w:r w:rsidRPr="0073506A">
        <w:rPr>
          <w:rFonts w:eastAsia="Merriweather"/>
          <w:b/>
          <w:bCs/>
          <w:sz w:val="24"/>
          <w:szCs w:val="24"/>
        </w:rPr>
        <w:t>Authority:</w:t>
      </w:r>
      <w:r w:rsidRPr="0073506A">
        <w:rPr>
          <w:rFonts w:eastAsia="Merriweather"/>
          <w:sz w:val="24"/>
          <w:szCs w:val="24"/>
        </w:rPr>
        <w:t xml:space="preserve"> IndiaStat (official IMD data aggregation)</w:t>
      </w:r>
    </w:p>
    <w:p w:rsidR="00820C4A" w:rsidRPr="0073506A" w:rsidRDefault="00000000">
      <w:pPr>
        <w:numPr>
          <w:ilvl w:val="0"/>
          <w:numId w:val="4"/>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4"/>
        </w:numPr>
        <w:jc w:val="both"/>
        <w:rPr>
          <w:rFonts w:eastAsia="Merriweather"/>
          <w:sz w:val="24"/>
          <w:szCs w:val="24"/>
        </w:rPr>
      </w:pPr>
      <w:r w:rsidRPr="0073506A">
        <w:rPr>
          <w:rFonts w:eastAsia="Merriweather"/>
          <w:sz w:val="24"/>
          <w:szCs w:val="24"/>
        </w:rPr>
        <w:t>Access the temperature data section after login</w:t>
      </w:r>
    </w:p>
    <w:p w:rsidR="00820C4A" w:rsidRPr="0073506A" w:rsidRDefault="00000000">
      <w:pPr>
        <w:numPr>
          <w:ilvl w:val="1"/>
          <w:numId w:val="4"/>
        </w:numPr>
        <w:jc w:val="both"/>
        <w:rPr>
          <w:rFonts w:eastAsia="Merriweather"/>
          <w:sz w:val="24"/>
          <w:szCs w:val="24"/>
        </w:rPr>
      </w:pPr>
      <w:r w:rsidRPr="0073506A">
        <w:rPr>
          <w:rFonts w:eastAsia="Merriweather"/>
          <w:sz w:val="24"/>
          <w:szCs w:val="24"/>
        </w:rPr>
        <w:t>Select state-wise monthly/annual temperature series</w:t>
      </w:r>
    </w:p>
    <w:p w:rsidR="00820C4A" w:rsidRPr="0073506A" w:rsidRDefault="00000000">
      <w:pPr>
        <w:numPr>
          <w:ilvl w:val="1"/>
          <w:numId w:val="4"/>
        </w:numPr>
        <w:jc w:val="both"/>
        <w:rPr>
          <w:rFonts w:eastAsia="Merriweather"/>
          <w:sz w:val="24"/>
          <w:szCs w:val="24"/>
        </w:rPr>
      </w:pPr>
      <w:r w:rsidRPr="0073506A">
        <w:rPr>
          <w:rFonts w:eastAsia="Merriweather"/>
          <w:sz w:val="24"/>
          <w:szCs w:val="24"/>
        </w:rPr>
        <w:t>Specify minimum, maximum, or mean temperature variables</w:t>
      </w:r>
    </w:p>
    <w:p w:rsidR="00820C4A" w:rsidRPr="0073506A" w:rsidRDefault="00000000">
      <w:pPr>
        <w:numPr>
          <w:ilvl w:val="1"/>
          <w:numId w:val="4"/>
        </w:numPr>
        <w:jc w:val="both"/>
        <w:rPr>
          <w:rFonts w:eastAsia="Merriweather"/>
          <w:sz w:val="24"/>
          <w:szCs w:val="24"/>
        </w:rPr>
      </w:pPr>
      <w:r w:rsidRPr="0073506A">
        <w:rPr>
          <w:rFonts w:eastAsia="Merriweather"/>
          <w:sz w:val="24"/>
          <w:szCs w:val="24"/>
        </w:rPr>
        <w:t>Choose the required years and geographical units</w:t>
      </w:r>
    </w:p>
    <w:p w:rsidR="00820C4A" w:rsidRPr="0073506A" w:rsidRDefault="00000000">
      <w:pPr>
        <w:numPr>
          <w:ilvl w:val="1"/>
          <w:numId w:val="4"/>
        </w:numPr>
        <w:jc w:val="both"/>
        <w:rPr>
          <w:rFonts w:eastAsia="Merriweather"/>
          <w:sz w:val="24"/>
          <w:szCs w:val="24"/>
        </w:rPr>
      </w:pPr>
      <w:r w:rsidRPr="0073506A">
        <w:rPr>
          <w:rFonts w:eastAsia="Merriweather"/>
          <w:sz w:val="24"/>
          <w:szCs w:val="24"/>
        </w:rPr>
        <w:t>Download in Excel or CSV format for direct ingestion</w:t>
      </w:r>
    </w:p>
    <w:p w:rsidR="00820C4A" w:rsidRPr="0073506A" w:rsidRDefault="00000000">
      <w:pPr>
        <w:numPr>
          <w:ilvl w:val="0"/>
          <w:numId w:val="4"/>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Aligned with IMD releases</w:t>
      </w:r>
    </w:p>
    <w:p w:rsidR="00820C4A" w:rsidRPr="0073506A" w:rsidRDefault="00000000">
      <w:pPr>
        <w:numPr>
          <w:ilvl w:val="0"/>
          <w:numId w:val="4"/>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State-level aggregations with monthly granularity</w:t>
      </w: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pStyle w:val="Heading3"/>
        <w:keepNext w:val="0"/>
        <w:keepLines w:val="0"/>
        <w:spacing w:before="280" w:after="240"/>
        <w:jc w:val="both"/>
        <w:rPr>
          <w:rFonts w:eastAsia="Merriweather"/>
          <w:b/>
          <w:bCs/>
          <w:color w:val="000000"/>
          <w:sz w:val="24"/>
          <w:szCs w:val="24"/>
        </w:rPr>
      </w:pPr>
      <w:bookmarkStart w:id="9" w:name="_owqcvtizl6r5" w:colFirst="0" w:colLast="0"/>
      <w:bookmarkEnd w:id="9"/>
    </w:p>
    <w:p w:rsidR="00820C4A" w:rsidRPr="0073506A" w:rsidRDefault="00820C4A">
      <w:pPr>
        <w:pStyle w:val="Heading3"/>
        <w:keepNext w:val="0"/>
        <w:keepLines w:val="0"/>
        <w:spacing w:before="280" w:after="240"/>
        <w:jc w:val="both"/>
        <w:rPr>
          <w:rFonts w:eastAsia="Merriweather"/>
          <w:b/>
          <w:bCs/>
          <w:color w:val="000000"/>
          <w:sz w:val="24"/>
          <w:szCs w:val="24"/>
        </w:rPr>
      </w:pPr>
      <w:bookmarkStart w:id="10" w:name="_4c08t9ou8bc2" w:colFirst="0" w:colLast="0"/>
      <w:bookmarkEnd w:id="10"/>
    </w:p>
    <w:p w:rsidR="00820C4A" w:rsidRPr="0073506A" w:rsidRDefault="00411BDC">
      <w:pPr>
        <w:pStyle w:val="Heading3"/>
        <w:keepNext w:val="0"/>
        <w:keepLines w:val="0"/>
        <w:spacing w:before="280" w:after="240"/>
        <w:jc w:val="both"/>
        <w:rPr>
          <w:rFonts w:eastAsia="Merriweather"/>
          <w:b/>
          <w:bCs/>
          <w:color w:val="000000"/>
          <w:sz w:val="24"/>
          <w:szCs w:val="24"/>
        </w:rPr>
      </w:pPr>
      <w:bookmarkStart w:id="11" w:name="_ttmo1xwi5xdr" w:colFirst="0" w:colLast="0"/>
      <w:bookmarkEnd w:id="11"/>
      <w:r w:rsidRPr="0073506A">
        <w:rPr>
          <w:noProof/>
        </w:rPr>
        <w:drawing>
          <wp:anchor distT="114300" distB="114300" distL="114300" distR="114300" simplePos="0" relativeHeight="251664384" behindDoc="0" locked="0" layoutInCell="1" hidden="0" allowOverlap="1">
            <wp:simplePos x="0" y="0"/>
            <wp:positionH relativeFrom="column">
              <wp:posOffset>314325</wp:posOffset>
            </wp:positionH>
            <wp:positionV relativeFrom="paragraph">
              <wp:posOffset>-127997</wp:posOffset>
            </wp:positionV>
            <wp:extent cx="5129213" cy="2043172"/>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2564" t="11452" r="20192" b="33824"/>
                    <a:stretch>
                      <a:fillRect/>
                    </a:stretch>
                  </pic:blipFill>
                  <pic:spPr>
                    <a:xfrm>
                      <a:off x="0" y="0"/>
                      <a:ext cx="5129213" cy="2043172"/>
                    </a:xfrm>
                    <a:prstGeom prst="rect">
                      <a:avLst/>
                    </a:prstGeom>
                    <a:ln/>
                  </pic:spPr>
                </pic:pic>
              </a:graphicData>
            </a:graphic>
          </wp:anchor>
        </w:drawing>
      </w:r>
    </w:p>
    <w:p w:rsidR="00820C4A" w:rsidRPr="0073506A" w:rsidRDefault="00820C4A">
      <w:pPr>
        <w:pStyle w:val="Heading3"/>
        <w:keepNext w:val="0"/>
        <w:keepLines w:val="0"/>
        <w:spacing w:before="280" w:after="240"/>
        <w:jc w:val="both"/>
        <w:rPr>
          <w:rFonts w:eastAsia="Merriweather"/>
          <w:b/>
          <w:bCs/>
          <w:color w:val="000000"/>
          <w:sz w:val="24"/>
          <w:szCs w:val="24"/>
        </w:rPr>
      </w:pPr>
      <w:bookmarkStart w:id="12" w:name="_nubfiyncqqkm" w:colFirst="0" w:colLast="0"/>
      <w:bookmarkEnd w:id="12"/>
    </w:p>
    <w:p w:rsidR="00820C4A" w:rsidRPr="0073506A" w:rsidRDefault="00820C4A">
      <w:pPr>
        <w:pStyle w:val="Heading3"/>
        <w:keepNext w:val="0"/>
        <w:keepLines w:val="0"/>
        <w:spacing w:before="280" w:after="240"/>
        <w:jc w:val="both"/>
        <w:rPr>
          <w:rFonts w:eastAsia="Merriweather"/>
          <w:b/>
          <w:bCs/>
          <w:color w:val="000000"/>
          <w:sz w:val="24"/>
          <w:szCs w:val="24"/>
        </w:rPr>
      </w:pPr>
      <w:bookmarkStart w:id="13" w:name="_k3yw2a39o9vd" w:colFirst="0" w:colLast="0"/>
      <w:bookmarkEnd w:id="13"/>
    </w:p>
    <w:p w:rsidR="00411BDC" w:rsidRDefault="00411BDC">
      <w:pPr>
        <w:pStyle w:val="Heading3"/>
        <w:keepNext w:val="0"/>
        <w:keepLines w:val="0"/>
        <w:spacing w:before="280" w:after="240"/>
        <w:jc w:val="both"/>
        <w:rPr>
          <w:rFonts w:eastAsia="Merriweather"/>
          <w:b/>
          <w:bCs/>
          <w:color w:val="000000"/>
          <w:sz w:val="24"/>
          <w:szCs w:val="24"/>
        </w:rPr>
      </w:pPr>
      <w:bookmarkStart w:id="14" w:name="_y5b1pny456rs" w:colFirst="0" w:colLast="0"/>
      <w:bookmarkEnd w:id="14"/>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r w:rsidRPr="0073506A">
        <w:rPr>
          <w:noProof/>
        </w:rPr>
        <w:drawing>
          <wp:anchor distT="114300" distB="114300" distL="114300" distR="114300" simplePos="0" relativeHeight="251665408" behindDoc="0" locked="0" layoutInCell="1" hidden="0" allowOverlap="1">
            <wp:simplePos x="0" y="0"/>
            <wp:positionH relativeFrom="column">
              <wp:posOffset>-113665</wp:posOffset>
            </wp:positionH>
            <wp:positionV relativeFrom="paragraph">
              <wp:posOffset>127349</wp:posOffset>
            </wp:positionV>
            <wp:extent cx="5943600" cy="227324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b="-88684"/>
                    <a:stretch>
                      <a:fillRect/>
                    </a:stretch>
                  </pic:blipFill>
                  <pic:spPr>
                    <a:xfrm>
                      <a:off x="0" y="0"/>
                      <a:ext cx="5943600" cy="2273240"/>
                    </a:xfrm>
                    <a:prstGeom prst="rect">
                      <a:avLst/>
                    </a:prstGeom>
                    <a:ln/>
                  </pic:spPr>
                </pic:pic>
              </a:graphicData>
            </a:graphic>
          </wp:anchor>
        </w:drawing>
      </w: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411BDC" w:rsidRDefault="00411BDC">
      <w:pPr>
        <w:pStyle w:val="Heading3"/>
        <w:keepNext w:val="0"/>
        <w:keepLines w:val="0"/>
        <w:spacing w:before="280" w:after="240"/>
        <w:jc w:val="both"/>
        <w:rPr>
          <w:rFonts w:eastAsia="Merriweather"/>
          <w:b/>
          <w:bCs/>
          <w:color w:val="000000"/>
          <w:sz w:val="24"/>
          <w:szCs w:val="24"/>
        </w:rPr>
      </w:pPr>
    </w:p>
    <w:p w:rsidR="00820C4A" w:rsidRPr="0073506A" w:rsidRDefault="00000000">
      <w:pPr>
        <w:pStyle w:val="Heading3"/>
        <w:keepNext w:val="0"/>
        <w:keepLines w:val="0"/>
        <w:spacing w:before="280" w:after="240"/>
        <w:jc w:val="both"/>
        <w:rPr>
          <w:rFonts w:eastAsia="Merriweather"/>
          <w:b/>
          <w:bCs/>
          <w:color w:val="000000"/>
          <w:sz w:val="24"/>
          <w:szCs w:val="24"/>
        </w:rPr>
      </w:pPr>
      <w:r w:rsidRPr="0073506A">
        <w:rPr>
          <w:rFonts w:eastAsia="Merriweather"/>
          <w:b/>
          <w:bCs/>
          <w:color w:val="000000"/>
          <w:sz w:val="24"/>
          <w:szCs w:val="24"/>
        </w:rPr>
        <w:t>2.2.3.1 Sample Temperature Data structure allowed in the platform(all india district wise of both tmin and tmax)</w:t>
      </w:r>
    </w:p>
    <w:p w:rsidR="00820C4A" w:rsidRPr="0073506A" w:rsidRDefault="00820C4A">
      <w:pPr>
        <w:jc w:val="both"/>
        <w:rPr>
          <w:rFonts w:eastAsia="Merriweather"/>
          <w:sz w:val="24"/>
          <w:szCs w:val="24"/>
        </w:rPr>
      </w:pPr>
    </w:p>
    <w:p w:rsidR="00820C4A" w:rsidRPr="0073506A" w:rsidRDefault="00000000">
      <w:pPr>
        <w:pStyle w:val="Heading2"/>
        <w:keepNext w:val="0"/>
        <w:keepLines w:val="0"/>
        <w:spacing w:before="240" w:after="240"/>
        <w:jc w:val="both"/>
        <w:rPr>
          <w:rFonts w:eastAsia="Merriweather"/>
          <w:b/>
          <w:bCs/>
          <w:sz w:val="28"/>
          <w:szCs w:val="28"/>
        </w:rPr>
      </w:pPr>
      <w:bookmarkStart w:id="15" w:name="_6gq2p71bwj5u" w:colFirst="0" w:colLast="0"/>
      <w:bookmarkEnd w:id="15"/>
      <w:r w:rsidRPr="0073506A">
        <w:rPr>
          <w:rFonts w:eastAsia="Merriweather"/>
          <w:b/>
          <w:bCs/>
          <w:sz w:val="28"/>
          <w:szCs w:val="28"/>
        </w:rPr>
        <w:t>2.2.4 Reservoir Water Level Data</w:t>
      </w:r>
    </w:p>
    <w:p w:rsidR="00820C4A" w:rsidRPr="0073506A" w:rsidRDefault="00000000">
      <w:pPr>
        <w:spacing w:before="240" w:after="240"/>
        <w:jc w:val="both"/>
        <w:rPr>
          <w:rFonts w:eastAsia="Merriweather"/>
          <w:sz w:val="24"/>
          <w:szCs w:val="24"/>
        </w:rPr>
      </w:pPr>
      <w:r w:rsidRPr="0073506A">
        <w:rPr>
          <w:rFonts w:eastAsia="Merriweather"/>
          <w:sz w:val="24"/>
          <w:szCs w:val="24"/>
        </w:rPr>
        <w:t>Reservoir storage levels serve as crucial indicators of irrigation water availability, which directly impacts crop production in command areas and influences regional agricultural planning and risk assessment.</w:t>
      </w:r>
    </w:p>
    <w:p w:rsidR="00820C4A" w:rsidRPr="0073506A" w:rsidRDefault="00820C4A">
      <w:pPr>
        <w:spacing w:before="240" w:after="240"/>
        <w:jc w:val="both"/>
        <w:rPr>
          <w:rFonts w:eastAsia="Merriweather"/>
          <w:b/>
          <w:bCs/>
          <w:sz w:val="24"/>
          <w:szCs w:val="24"/>
        </w:rPr>
      </w:pPr>
    </w:p>
    <w:p w:rsidR="00820C4A" w:rsidRPr="0073506A" w:rsidRDefault="00820C4A">
      <w:pPr>
        <w:spacing w:before="240" w:after="240"/>
        <w:jc w:val="both"/>
        <w:rPr>
          <w:rFonts w:eastAsia="Merriweather"/>
          <w:b/>
          <w:bCs/>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Primary Data Sources: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India Water Resources Information System (India-WRIS) / National Water Informatics Centre (NWIC)</w:t>
      </w:r>
    </w:p>
    <w:p w:rsidR="00820C4A" w:rsidRPr="0073506A" w:rsidRDefault="00000000">
      <w:pPr>
        <w:numPr>
          <w:ilvl w:val="0"/>
          <w:numId w:val="8"/>
        </w:numPr>
        <w:spacing w:before="240"/>
        <w:jc w:val="both"/>
        <w:rPr>
          <w:sz w:val="24"/>
          <w:szCs w:val="24"/>
        </w:rPr>
      </w:pPr>
      <w:r w:rsidRPr="0073506A">
        <w:rPr>
          <w:rFonts w:eastAsia="Merriweather"/>
          <w:b/>
          <w:bCs/>
          <w:sz w:val="24"/>
          <w:szCs w:val="24"/>
        </w:rPr>
        <w:t>Access URL:</w:t>
      </w:r>
      <w:hyperlink r:id="rId33" w:anchor="/Reservoirs">
        <w:r w:rsidRPr="0073506A">
          <w:rPr>
            <w:rFonts w:eastAsia="Merriweather"/>
            <w:sz w:val="24"/>
            <w:szCs w:val="24"/>
          </w:rPr>
          <w:t xml:space="preserve"> </w:t>
        </w:r>
      </w:hyperlink>
      <w:hyperlink r:id="rId34" w:anchor="/Reservoirs">
        <w:r w:rsidRPr="0073506A">
          <w:rPr>
            <w:rFonts w:eastAsia="Merriweather"/>
            <w:color w:val="1155CC"/>
            <w:sz w:val="24"/>
            <w:szCs w:val="24"/>
            <w:u w:val="single"/>
          </w:rPr>
          <w:t>https://indiawris.gov.in/wris/#/Reservoirs</w:t>
        </w:r>
      </w:hyperlink>
    </w:p>
    <w:p w:rsidR="00820C4A" w:rsidRPr="0073506A" w:rsidRDefault="00000000">
      <w:pPr>
        <w:numPr>
          <w:ilvl w:val="0"/>
          <w:numId w:val="8"/>
        </w:numPr>
        <w:jc w:val="both"/>
        <w:rPr>
          <w:sz w:val="24"/>
          <w:szCs w:val="24"/>
        </w:rPr>
      </w:pPr>
      <w:r w:rsidRPr="0073506A">
        <w:rPr>
          <w:rFonts w:eastAsia="Merriweather"/>
          <w:b/>
          <w:bCs/>
          <w:sz w:val="24"/>
          <w:szCs w:val="24"/>
        </w:rPr>
        <w:t>Authority:</w:t>
      </w:r>
      <w:r w:rsidRPr="0073506A">
        <w:rPr>
          <w:rFonts w:eastAsia="Merriweather"/>
          <w:sz w:val="24"/>
          <w:szCs w:val="24"/>
        </w:rPr>
        <w:t xml:space="preserve"> Central Water Commission, Ministry of Jal Shakti</w:t>
      </w:r>
    </w:p>
    <w:p w:rsidR="00820C4A" w:rsidRPr="0073506A" w:rsidRDefault="00000000">
      <w:pPr>
        <w:numPr>
          <w:ilvl w:val="0"/>
          <w:numId w:val="8"/>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8"/>
        </w:numPr>
        <w:jc w:val="both"/>
        <w:rPr>
          <w:rFonts w:eastAsia="Merriweather"/>
          <w:sz w:val="24"/>
          <w:szCs w:val="24"/>
        </w:rPr>
      </w:pPr>
      <w:r w:rsidRPr="0073506A">
        <w:rPr>
          <w:rFonts w:eastAsia="Merriweather"/>
          <w:sz w:val="24"/>
          <w:szCs w:val="24"/>
        </w:rPr>
        <w:t>Access the Reservoirs section from the main dashboard</w:t>
      </w:r>
    </w:p>
    <w:p w:rsidR="00820C4A" w:rsidRPr="0073506A" w:rsidRDefault="00000000">
      <w:pPr>
        <w:numPr>
          <w:ilvl w:val="1"/>
          <w:numId w:val="8"/>
        </w:numPr>
        <w:jc w:val="both"/>
        <w:rPr>
          <w:rFonts w:eastAsia="Merriweather"/>
          <w:sz w:val="24"/>
          <w:szCs w:val="24"/>
        </w:rPr>
      </w:pPr>
      <w:r w:rsidRPr="0073506A">
        <w:rPr>
          <w:rFonts w:eastAsia="Merriweather"/>
          <w:sz w:val="24"/>
          <w:szCs w:val="24"/>
        </w:rPr>
        <w:t>Click on specific state boundaries or individual reservoir markers on the interactive map</w:t>
      </w:r>
    </w:p>
    <w:p w:rsidR="00820C4A" w:rsidRPr="0073506A" w:rsidRDefault="00000000">
      <w:pPr>
        <w:numPr>
          <w:ilvl w:val="1"/>
          <w:numId w:val="8"/>
        </w:numPr>
        <w:jc w:val="both"/>
        <w:rPr>
          <w:rFonts w:eastAsia="Merriweather"/>
          <w:sz w:val="24"/>
          <w:szCs w:val="24"/>
        </w:rPr>
      </w:pPr>
      <w:r w:rsidRPr="0073506A">
        <w:rPr>
          <w:rFonts w:eastAsia="Merriweather"/>
          <w:sz w:val="24"/>
          <w:szCs w:val="24"/>
        </w:rPr>
        <w:t>View real-time water level, storage volume, capacity percentages, and historical trend graphs</w:t>
      </w:r>
    </w:p>
    <w:p w:rsidR="00820C4A" w:rsidRPr="0073506A" w:rsidRDefault="00000000">
      <w:pPr>
        <w:numPr>
          <w:ilvl w:val="1"/>
          <w:numId w:val="8"/>
        </w:numPr>
        <w:jc w:val="both"/>
        <w:rPr>
          <w:rFonts w:eastAsia="Merriweather"/>
          <w:sz w:val="24"/>
          <w:szCs w:val="24"/>
        </w:rPr>
      </w:pPr>
      <w:r w:rsidRPr="0073506A">
        <w:rPr>
          <w:rFonts w:eastAsia="Merriweather"/>
          <w:sz w:val="24"/>
          <w:szCs w:val="24"/>
        </w:rPr>
        <w:t>Click "Download Data" (typically located at the bottom of the data table)</w:t>
      </w:r>
    </w:p>
    <w:p w:rsidR="00820C4A" w:rsidRPr="0073506A" w:rsidRDefault="00000000">
      <w:pPr>
        <w:numPr>
          <w:ilvl w:val="1"/>
          <w:numId w:val="8"/>
        </w:numPr>
        <w:jc w:val="both"/>
        <w:rPr>
          <w:rFonts w:eastAsia="Merriweather"/>
          <w:sz w:val="24"/>
          <w:szCs w:val="24"/>
        </w:rPr>
      </w:pPr>
      <w:r w:rsidRPr="0073506A">
        <w:rPr>
          <w:rFonts w:eastAsia="Merriweather"/>
          <w:sz w:val="24"/>
          <w:szCs w:val="24"/>
        </w:rPr>
        <w:t>Select CSV or Excel format and apply filters for state, date range, or specific reservoirs</w:t>
      </w:r>
    </w:p>
    <w:p w:rsidR="00820C4A" w:rsidRPr="0073506A" w:rsidRDefault="00000000">
      <w:pPr>
        <w:numPr>
          <w:ilvl w:val="1"/>
          <w:numId w:val="8"/>
        </w:numPr>
        <w:jc w:val="both"/>
        <w:rPr>
          <w:rFonts w:eastAsia="Merriweather"/>
          <w:sz w:val="24"/>
          <w:szCs w:val="24"/>
        </w:rPr>
      </w:pPr>
      <w:r w:rsidRPr="0073506A">
        <w:rPr>
          <w:rFonts w:eastAsia="Merriweather"/>
          <w:sz w:val="24"/>
          <w:szCs w:val="24"/>
        </w:rPr>
        <w:t>Save the downloaded file with appropriate naming conventions including date of acquisition</w:t>
      </w:r>
    </w:p>
    <w:p w:rsidR="00820C4A" w:rsidRPr="0073506A" w:rsidRDefault="00000000">
      <w:pPr>
        <w:numPr>
          <w:ilvl w:val="0"/>
          <w:numId w:val="8"/>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Real-time updates (daily or weekly) during crop season</w:t>
      </w:r>
    </w:p>
    <w:p w:rsidR="00820C4A" w:rsidRPr="0073506A" w:rsidRDefault="00000000">
      <w:pPr>
        <w:numPr>
          <w:ilvl w:val="0"/>
          <w:numId w:val="8"/>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Major and medium reservoirs across India with storage capacity data</w:t>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411BDC">
      <w:pPr>
        <w:spacing w:before="240" w:after="240"/>
        <w:ind w:left="720"/>
        <w:jc w:val="both"/>
        <w:rPr>
          <w:rFonts w:eastAsia="Merriweather"/>
          <w:sz w:val="24"/>
          <w:szCs w:val="24"/>
        </w:rPr>
      </w:pPr>
      <w:r w:rsidRPr="0073506A">
        <w:rPr>
          <w:noProof/>
        </w:rPr>
        <w:drawing>
          <wp:anchor distT="114300" distB="114300" distL="114300" distR="114300" simplePos="0" relativeHeight="251666432" behindDoc="0" locked="0" layoutInCell="1" hidden="0" allowOverlap="1">
            <wp:simplePos x="0" y="0"/>
            <wp:positionH relativeFrom="column">
              <wp:posOffset>-96715</wp:posOffset>
            </wp:positionH>
            <wp:positionV relativeFrom="paragraph">
              <wp:posOffset>205356</wp:posOffset>
            </wp:positionV>
            <wp:extent cx="5829300" cy="2914650"/>
            <wp:effectExtent l="0" t="0" r="0" b="0"/>
            <wp:wrapNone/>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t="5195" r="1922" b="7620"/>
                    <a:stretch>
                      <a:fillRect/>
                    </a:stretch>
                  </pic:blipFill>
                  <pic:spPr>
                    <a:xfrm>
                      <a:off x="0" y="0"/>
                      <a:ext cx="5829300" cy="2914650"/>
                    </a:xfrm>
                    <a:prstGeom prst="rect">
                      <a:avLst/>
                    </a:prstGeom>
                    <a:ln/>
                  </pic:spPr>
                </pic:pic>
              </a:graphicData>
            </a:graphic>
          </wp:anchor>
        </w:drawing>
      </w: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ind w:left="720"/>
        <w:jc w:val="both"/>
        <w:rPr>
          <w:rFonts w:eastAsia="Merriweather"/>
          <w:sz w:val="24"/>
          <w:szCs w:val="24"/>
        </w:rPr>
      </w:pPr>
    </w:p>
    <w:p w:rsidR="00820C4A" w:rsidRPr="0073506A" w:rsidRDefault="00820C4A">
      <w:pPr>
        <w:spacing w:before="240" w:after="240"/>
        <w:jc w:val="both"/>
        <w:rPr>
          <w:rFonts w:eastAsia="Merriweather"/>
          <w:b/>
          <w:bCs/>
          <w:sz w:val="24"/>
          <w:szCs w:val="24"/>
        </w:rPr>
      </w:pPr>
    </w:p>
    <w:p w:rsidR="00820C4A" w:rsidRPr="0073506A" w:rsidRDefault="00820C4A">
      <w:pPr>
        <w:spacing w:before="240" w:after="240"/>
        <w:jc w:val="both"/>
        <w:rPr>
          <w:rFonts w:eastAsia="Merriweather"/>
          <w:b/>
          <w:bCs/>
          <w:sz w:val="24"/>
          <w:szCs w:val="24"/>
        </w:rPr>
      </w:pPr>
    </w:p>
    <w:p w:rsidR="00411BDC" w:rsidRDefault="00411BDC">
      <w:pPr>
        <w:spacing w:before="240" w:after="240"/>
        <w:jc w:val="both"/>
        <w:rPr>
          <w:rFonts w:eastAsia="Merriweather"/>
          <w:b/>
          <w:bCs/>
          <w:sz w:val="24"/>
          <w:szCs w:val="24"/>
        </w:rPr>
      </w:pPr>
    </w:p>
    <w:p w:rsidR="00411BDC" w:rsidRDefault="00411BDC">
      <w:pPr>
        <w:spacing w:before="240" w:after="240"/>
        <w:jc w:val="both"/>
        <w:rPr>
          <w:rFonts w:eastAsia="Merriweather"/>
          <w:b/>
          <w:bCs/>
          <w:sz w:val="24"/>
          <w:szCs w:val="24"/>
        </w:rPr>
      </w:pPr>
    </w:p>
    <w:p w:rsidR="00411BDC" w:rsidRDefault="00411BDC">
      <w:pPr>
        <w:spacing w:before="240" w:after="240"/>
        <w:jc w:val="both"/>
        <w:rPr>
          <w:rFonts w:eastAsia="Merriweather"/>
          <w:b/>
          <w:bCs/>
          <w:sz w:val="24"/>
          <w:szCs w:val="24"/>
        </w:rPr>
      </w:pPr>
    </w:p>
    <w:p w:rsidR="00411BDC" w:rsidRDefault="00411BDC">
      <w:pPr>
        <w:spacing w:before="240" w:after="240"/>
        <w:jc w:val="both"/>
        <w:rPr>
          <w:rFonts w:eastAsia="Merriweather"/>
          <w:b/>
          <w:bCs/>
          <w:sz w:val="24"/>
          <w:szCs w:val="24"/>
        </w:rPr>
      </w:pPr>
    </w:p>
    <w:p w:rsidR="00411BDC" w:rsidRDefault="00411BDC">
      <w:pPr>
        <w:spacing w:before="240" w:after="240"/>
        <w:jc w:val="both"/>
        <w:rPr>
          <w:rFonts w:eastAsia="Merriweather"/>
          <w:b/>
          <w:bCs/>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State Water Resource Department Dashboards</w:t>
      </w:r>
    </w:p>
    <w:p w:rsidR="00820C4A" w:rsidRPr="0073506A" w:rsidRDefault="00000000">
      <w:pPr>
        <w:spacing w:before="240" w:after="240"/>
        <w:jc w:val="both"/>
        <w:rPr>
          <w:rFonts w:eastAsia="Merriweather"/>
          <w:sz w:val="24"/>
          <w:szCs w:val="24"/>
        </w:rPr>
      </w:pPr>
      <w:r w:rsidRPr="0073506A">
        <w:rPr>
          <w:rFonts w:eastAsia="Merriweather"/>
          <w:sz w:val="24"/>
          <w:szCs w:val="24"/>
        </w:rPr>
        <w:t>Several states maintain dedicated water resource dashboards that provide more granular, district-level reservoir data with higher update frequencies:</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60"/>
        <w:gridCol w:w="4065"/>
        <w:gridCol w:w="2835"/>
      </w:tblGrid>
      <w:tr w:rsidR="00820C4A" w:rsidRPr="0073506A">
        <w:trPr>
          <w:trHeight w:val="500"/>
        </w:trPr>
        <w:tc>
          <w:tcPr>
            <w:tcW w:w="2460"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State</w:t>
            </w:r>
          </w:p>
        </w:tc>
        <w:tc>
          <w:tcPr>
            <w:tcW w:w="406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Portal URL</w:t>
            </w:r>
          </w:p>
        </w:tc>
        <w:tc>
          <w:tcPr>
            <w:tcW w:w="283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Dashboard Section</w:t>
            </w:r>
          </w:p>
        </w:tc>
      </w:tr>
      <w:tr w:rsidR="00820C4A" w:rsidRPr="0073506A">
        <w:trPr>
          <w:trHeight w:val="1040"/>
        </w:trPr>
        <w:tc>
          <w:tcPr>
            <w:tcW w:w="2460"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Maharashtra</w:t>
            </w:r>
          </w:p>
        </w:tc>
        <w:tc>
          <w:tcPr>
            <w:tcW w:w="406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hyperlink r:id="rId36">
              <w:r w:rsidRPr="0073506A">
                <w:rPr>
                  <w:rFonts w:eastAsia="Merriweather"/>
                  <w:color w:val="1155CC"/>
                  <w:sz w:val="24"/>
                  <w:szCs w:val="24"/>
                  <w:u w:val="single"/>
                </w:rPr>
                <w:t>https://wrd.maharashtra.gov.in</w:t>
              </w:r>
            </w:hyperlink>
          </w:p>
        </w:tc>
        <w:tc>
          <w:tcPr>
            <w:tcW w:w="283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sz w:val="24"/>
                <w:szCs w:val="24"/>
              </w:rPr>
              <w:t>Reservoir Live Storage Dashboard with real-time updates</w:t>
            </w:r>
          </w:p>
        </w:tc>
      </w:tr>
      <w:tr w:rsidR="00820C4A" w:rsidRPr="0073506A">
        <w:trPr>
          <w:trHeight w:val="770"/>
        </w:trPr>
        <w:tc>
          <w:tcPr>
            <w:tcW w:w="2460"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Karnataka</w:t>
            </w:r>
          </w:p>
        </w:tc>
        <w:tc>
          <w:tcPr>
            <w:tcW w:w="406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hyperlink r:id="rId37">
              <w:r w:rsidRPr="0073506A">
                <w:rPr>
                  <w:rFonts w:eastAsia="Merriweather"/>
                  <w:color w:val="1155CC"/>
                  <w:sz w:val="24"/>
                  <w:szCs w:val="24"/>
                  <w:u w:val="single"/>
                </w:rPr>
                <w:t>https://waterresources.karnataka.gov.in</w:t>
              </w:r>
            </w:hyperlink>
          </w:p>
        </w:tc>
        <w:tc>
          <w:tcPr>
            <w:tcW w:w="283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sz w:val="24"/>
                <w:szCs w:val="24"/>
              </w:rPr>
              <w:t>Dam Level Information with historical comparisons</w:t>
            </w:r>
          </w:p>
        </w:tc>
      </w:tr>
      <w:tr w:rsidR="00820C4A" w:rsidRPr="0073506A">
        <w:trPr>
          <w:trHeight w:val="1040"/>
        </w:trPr>
        <w:tc>
          <w:tcPr>
            <w:tcW w:w="2460"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Tamil Nadu</w:t>
            </w:r>
          </w:p>
        </w:tc>
        <w:tc>
          <w:tcPr>
            <w:tcW w:w="406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hyperlink r:id="rId38">
              <w:r w:rsidRPr="0073506A">
                <w:rPr>
                  <w:rFonts w:eastAsia="Merriweather"/>
                  <w:color w:val="1155CC"/>
                  <w:sz w:val="24"/>
                  <w:szCs w:val="24"/>
                  <w:u w:val="single"/>
                </w:rPr>
                <w:t>https://www.tn.gov.in/department/33</w:t>
              </w:r>
            </w:hyperlink>
          </w:p>
        </w:tc>
        <w:tc>
          <w:tcPr>
            <w:tcW w:w="283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sz w:val="24"/>
                <w:szCs w:val="24"/>
              </w:rPr>
              <w:t>Reservoir Level Data section with capacity analysis</w:t>
            </w:r>
          </w:p>
        </w:tc>
      </w:tr>
      <w:tr w:rsidR="00820C4A" w:rsidRPr="0073506A">
        <w:trPr>
          <w:trHeight w:val="770"/>
        </w:trPr>
        <w:tc>
          <w:tcPr>
            <w:tcW w:w="2460"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b/>
                <w:bCs/>
                <w:sz w:val="24"/>
                <w:szCs w:val="24"/>
              </w:rPr>
              <w:t>Telangana/Andhra Pradesh</w:t>
            </w:r>
          </w:p>
        </w:tc>
        <w:tc>
          <w:tcPr>
            <w:tcW w:w="406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hyperlink r:id="rId39">
              <w:r w:rsidRPr="0073506A">
                <w:rPr>
                  <w:rFonts w:eastAsia="Merriweather"/>
                  <w:color w:val="1155CC"/>
                  <w:sz w:val="24"/>
                  <w:szCs w:val="24"/>
                  <w:u w:val="single"/>
                </w:rPr>
                <w:t>http://irrigation.telangana.gov.in</w:t>
              </w:r>
            </w:hyperlink>
          </w:p>
        </w:tc>
        <w:tc>
          <w:tcPr>
            <w:tcW w:w="2835"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ind w:left="720"/>
              <w:jc w:val="both"/>
              <w:rPr>
                <w:rFonts w:eastAsia="Merriweather"/>
                <w:sz w:val="24"/>
                <w:szCs w:val="24"/>
              </w:rPr>
            </w:pPr>
            <w:r w:rsidRPr="0073506A">
              <w:rPr>
                <w:rFonts w:eastAsia="Merriweather"/>
                <w:sz w:val="24"/>
                <w:szCs w:val="24"/>
              </w:rPr>
              <w:t>Reservoir Status with project-wise breakdowns</w:t>
            </w:r>
          </w:p>
        </w:tc>
      </w:tr>
    </w:tbl>
    <w:p w:rsidR="00820C4A" w:rsidRPr="0073506A" w:rsidRDefault="00820C4A">
      <w:pPr>
        <w:spacing w:before="240" w:after="240"/>
        <w:jc w:val="both"/>
        <w:rPr>
          <w:rFonts w:eastAsia="Merriweather"/>
          <w:b/>
          <w:bCs/>
          <w:sz w:val="24"/>
          <w:szCs w:val="24"/>
        </w:rPr>
      </w:pPr>
    </w:p>
    <w:p w:rsidR="00820C4A" w:rsidRPr="0073506A" w:rsidRDefault="00820C4A">
      <w:pPr>
        <w:spacing w:before="240" w:after="240"/>
        <w:jc w:val="both"/>
        <w:rPr>
          <w:rFonts w:eastAsia="Merriweather"/>
          <w:b/>
          <w:bCs/>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Data Acquisition from State Portals:</w:t>
      </w:r>
    </w:p>
    <w:p w:rsidR="00820C4A" w:rsidRPr="0073506A" w:rsidRDefault="00000000">
      <w:pPr>
        <w:numPr>
          <w:ilvl w:val="0"/>
          <w:numId w:val="2"/>
        </w:numPr>
        <w:spacing w:before="240"/>
        <w:jc w:val="both"/>
        <w:rPr>
          <w:rFonts w:eastAsia="Merriweather"/>
          <w:sz w:val="24"/>
          <w:szCs w:val="24"/>
        </w:rPr>
      </w:pPr>
      <w:r w:rsidRPr="0073506A">
        <w:rPr>
          <w:rFonts w:eastAsia="Merriweather"/>
          <w:sz w:val="24"/>
          <w:szCs w:val="24"/>
        </w:rPr>
        <w:t>Navigate to the respective state portal</w:t>
      </w:r>
    </w:p>
    <w:p w:rsidR="00820C4A" w:rsidRPr="0073506A" w:rsidRDefault="00000000">
      <w:pPr>
        <w:numPr>
          <w:ilvl w:val="0"/>
          <w:numId w:val="2"/>
        </w:numPr>
        <w:jc w:val="both"/>
        <w:rPr>
          <w:rFonts w:eastAsia="Merriweather"/>
          <w:sz w:val="24"/>
          <w:szCs w:val="24"/>
        </w:rPr>
      </w:pPr>
      <w:r w:rsidRPr="0073506A">
        <w:rPr>
          <w:rFonts w:eastAsia="Merriweather"/>
          <w:sz w:val="24"/>
          <w:szCs w:val="24"/>
        </w:rPr>
        <w:t>Access the reservoir or dam level information section</w:t>
      </w:r>
    </w:p>
    <w:p w:rsidR="00820C4A" w:rsidRPr="0073506A" w:rsidRDefault="00000000">
      <w:pPr>
        <w:numPr>
          <w:ilvl w:val="0"/>
          <w:numId w:val="2"/>
        </w:numPr>
        <w:jc w:val="both"/>
        <w:rPr>
          <w:rFonts w:eastAsia="Merriweather"/>
          <w:sz w:val="24"/>
          <w:szCs w:val="24"/>
        </w:rPr>
      </w:pPr>
      <w:r w:rsidRPr="0073506A">
        <w:rPr>
          <w:rFonts w:eastAsia="Merriweather"/>
          <w:sz w:val="24"/>
          <w:szCs w:val="24"/>
        </w:rPr>
        <w:t>Select specific reservoirs or download aggregate state data</w:t>
      </w:r>
    </w:p>
    <w:p w:rsidR="00820C4A" w:rsidRPr="0073506A" w:rsidRDefault="00000000">
      <w:pPr>
        <w:numPr>
          <w:ilvl w:val="0"/>
          <w:numId w:val="2"/>
        </w:numPr>
        <w:jc w:val="both"/>
        <w:rPr>
          <w:rFonts w:eastAsia="Merriweather"/>
          <w:sz w:val="24"/>
          <w:szCs w:val="24"/>
        </w:rPr>
      </w:pPr>
      <w:r w:rsidRPr="0073506A">
        <w:rPr>
          <w:rFonts w:eastAsia="Merriweather"/>
          <w:sz w:val="24"/>
          <w:szCs w:val="24"/>
        </w:rPr>
        <w:t>Download available formats (typically Excel, PDF, or CSV)</w:t>
      </w:r>
    </w:p>
    <w:p w:rsidR="00820C4A" w:rsidRPr="0073506A" w:rsidRDefault="00000000">
      <w:pPr>
        <w:numPr>
          <w:ilvl w:val="0"/>
          <w:numId w:val="2"/>
        </w:numPr>
        <w:spacing w:after="240"/>
        <w:jc w:val="both"/>
        <w:rPr>
          <w:rFonts w:eastAsia="Merriweather"/>
          <w:sz w:val="24"/>
          <w:szCs w:val="24"/>
        </w:rPr>
      </w:pPr>
      <w:r w:rsidRPr="0073506A">
        <w:rPr>
          <w:rFonts w:eastAsia="Merriweather"/>
          <w:sz w:val="24"/>
          <w:szCs w:val="24"/>
        </w:rPr>
        <w:t>Standardize format to align with NPCYF requirements before ingestion</w:t>
      </w:r>
    </w:p>
    <w:p w:rsidR="00820C4A" w:rsidRPr="0073506A" w:rsidRDefault="00000000">
      <w:pPr>
        <w:pStyle w:val="Heading2"/>
        <w:spacing w:before="240" w:after="240"/>
        <w:jc w:val="both"/>
        <w:rPr>
          <w:rFonts w:eastAsia="Merriweather"/>
          <w:b/>
          <w:bCs/>
          <w:sz w:val="28"/>
          <w:szCs w:val="28"/>
        </w:rPr>
      </w:pPr>
      <w:bookmarkStart w:id="16" w:name="_qzge10uynhkt" w:colFirst="0" w:colLast="0"/>
      <w:bookmarkEnd w:id="16"/>
      <w:r w:rsidRPr="0073506A">
        <w:rPr>
          <w:rFonts w:eastAsia="Merriweather"/>
          <w:b/>
          <w:bCs/>
          <w:sz w:val="28"/>
          <w:szCs w:val="28"/>
        </w:rPr>
        <w:lastRenderedPageBreak/>
        <w:t>2.2.5 Groundwater Level Data</w:t>
      </w:r>
    </w:p>
    <w:p w:rsidR="00820C4A" w:rsidRPr="0073506A" w:rsidRDefault="00000000">
      <w:pPr>
        <w:spacing w:before="240" w:after="240"/>
        <w:jc w:val="both"/>
        <w:rPr>
          <w:rFonts w:eastAsia="Merriweather"/>
          <w:sz w:val="24"/>
          <w:szCs w:val="24"/>
        </w:rPr>
      </w:pPr>
      <w:r w:rsidRPr="0073506A">
        <w:rPr>
          <w:rFonts w:eastAsia="Merriweather"/>
          <w:sz w:val="24"/>
          <w:szCs w:val="24"/>
        </w:rPr>
        <w:t>Groundwater levels indicate the availability of irrigation water from wells and borewells, which supports crop cultivation in areas without surface irrigation infrastructure. Groundwater data is particularly important for rain-fed agricultural regions.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Primary Data Sources:</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India Data Portal (Indian School of Business)</w:t>
      </w:r>
    </w:p>
    <w:p w:rsidR="00820C4A" w:rsidRPr="0073506A" w:rsidRDefault="00000000">
      <w:pPr>
        <w:numPr>
          <w:ilvl w:val="0"/>
          <w:numId w:val="12"/>
        </w:numPr>
        <w:spacing w:before="240"/>
        <w:jc w:val="both"/>
        <w:rPr>
          <w:sz w:val="24"/>
          <w:szCs w:val="24"/>
        </w:rPr>
      </w:pPr>
      <w:r w:rsidRPr="0073506A">
        <w:rPr>
          <w:rFonts w:eastAsia="Merriweather"/>
          <w:b/>
          <w:bCs/>
          <w:sz w:val="24"/>
          <w:szCs w:val="24"/>
        </w:rPr>
        <w:t>AccessURL:</w:t>
      </w:r>
      <w:hyperlink r:id="rId40">
        <w:r w:rsidRPr="0073506A">
          <w:rPr>
            <w:rFonts w:eastAsia="Merriweather"/>
            <w:sz w:val="24"/>
            <w:szCs w:val="24"/>
          </w:rPr>
          <w:t xml:space="preserve"> </w:t>
        </w:r>
      </w:hyperlink>
      <w:hyperlink r:id="rId41">
        <w:r w:rsidRPr="0073506A">
          <w:rPr>
            <w:rFonts w:eastAsia="Merriweather"/>
            <w:color w:val="1155CC"/>
            <w:sz w:val="24"/>
            <w:szCs w:val="24"/>
            <w:u w:val="single"/>
          </w:rPr>
          <w:t>https://indiadataportal.com/p/groundwater/r/mojs-wris_cgwb_wells_level_changes-plot-aaa</w:t>
        </w:r>
      </w:hyperlink>
    </w:p>
    <w:p w:rsidR="00820C4A" w:rsidRPr="0073506A" w:rsidRDefault="00000000">
      <w:pPr>
        <w:numPr>
          <w:ilvl w:val="0"/>
          <w:numId w:val="12"/>
        </w:numPr>
        <w:jc w:val="both"/>
        <w:rPr>
          <w:sz w:val="24"/>
          <w:szCs w:val="24"/>
        </w:rPr>
      </w:pPr>
      <w:r w:rsidRPr="0073506A">
        <w:rPr>
          <w:rFonts w:eastAsia="Merriweather"/>
          <w:b/>
          <w:bCs/>
          <w:sz w:val="24"/>
          <w:szCs w:val="24"/>
        </w:rPr>
        <w:t>Authority:</w:t>
      </w:r>
      <w:r w:rsidRPr="0073506A">
        <w:rPr>
          <w:rFonts w:eastAsia="Merriweather"/>
          <w:sz w:val="24"/>
          <w:szCs w:val="24"/>
        </w:rPr>
        <w:t xml:space="preserve"> Aggregates data from Central Ground Water Board (CGWB) and state agencies</w:t>
      </w:r>
    </w:p>
    <w:p w:rsidR="00820C4A" w:rsidRPr="0073506A" w:rsidRDefault="00000000">
      <w:pPr>
        <w:numPr>
          <w:ilvl w:val="0"/>
          <w:numId w:val="12"/>
        </w:numPr>
        <w:jc w:val="both"/>
        <w:rPr>
          <w:rFonts w:eastAsia="Merriweather"/>
          <w:sz w:val="24"/>
          <w:szCs w:val="24"/>
        </w:rPr>
      </w:pPr>
      <w:r w:rsidRPr="0073506A">
        <w:rPr>
          <w:rFonts w:eastAsia="Merriweather"/>
          <w:b/>
          <w:bCs/>
          <w:sz w:val="24"/>
          <w:szCs w:val="24"/>
        </w:rPr>
        <w:t>Data Acquisition Procedure:</w:t>
      </w:r>
    </w:p>
    <w:p w:rsidR="00820C4A" w:rsidRPr="0073506A" w:rsidRDefault="00000000">
      <w:pPr>
        <w:numPr>
          <w:ilvl w:val="1"/>
          <w:numId w:val="12"/>
        </w:numPr>
        <w:jc w:val="both"/>
        <w:rPr>
          <w:rFonts w:eastAsia="Merriweather"/>
          <w:sz w:val="24"/>
          <w:szCs w:val="24"/>
        </w:rPr>
      </w:pPr>
      <w:r w:rsidRPr="0073506A">
        <w:rPr>
          <w:rFonts w:eastAsia="Merriweather"/>
          <w:sz w:val="24"/>
          <w:szCs w:val="24"/>
        </w:rPr>
        <w:t>Navigate to the groundwater monitoring section</w:t>
      </w:r>
    </w:p>
    <w:p w:rsidR="00820C4A" w:rsidRPr="0073506A" w:rsidRDefault="00000000">
      <w:pPr>
        <w:numPr>
          <w:ilvl w:val="1"/>
          <w:numId w:val="12"/>
        </w:numPr>
        <w:jc w:val="both"/>
        <w:rPr>
          <w:rFonts w:eastAsia="Merriweather"/>
          <w:sz w:val="24"/>
          <w:szCs w:val="24"/>
        </w:rPr>
      </w:pPr>
      <w:r w:rsidRPr="0073506A">
        <w:rPr>
          <w:rFonts w:eastAsia="Merriweather"/>
          <w:sz w:val="24"/>
          <w:szCs w:val="24"/>
        </w:rPr>
        <w:t>Select the geographical region and temporal parameters</w:t>
      </w:r>
    </w:p>
    <w:p w:rsidR="00820C4A" w:rsidRPr="0073506A" w:rsidRDefault="00000000">
      <w:pPr>
        <w:numPr>
          <w:ilvl w:val="1"/>
          <w:numId w:val="12"/>
        </w:numPr>
        <w:jc w:val="both"/>
        <w:rPr>
          <w:rFonts w:eastAsia="Merriweather"/>
          <w:sz w:val="24"/>
          <w:szCs w:val="24"/>
        </w:rPr>
      </w:pPr>
      <w:r w:rsidRPr="0073506A">
        <w:rPr>
          <w:rFonts w:eastAsia="Merriweather"/>
          <w:sz w:val="24"/>
          <w:szCs w:val="24"/>
        </w:rPr>
        <w:t>View visualizations and data tables for well level changes</w:t>
      </w:r>
    </w:p>
    <w:p w:rsidR="00820C4A" w:rsidRPr="0073506A" w:rsidRDefault="00000000">
      <w:pPr>
        <w:numPr>
          <w:ilvl w:val="1"/>
          <w:numId w:val="12"/>
        </w:numPr>
        <w:jc w:val="both"/>
        <w:rPr>
          <w:rFonts w:eastAsia="Merriweather"/>
          <w:sz w:val="24"/>
          <w:szCs w:val="24"/>
        </w:rPr>
      </w:pPr>
      <w:r w:rsidRPr="0073506A">
        <w:rPr>
          <w:rFonts w:eastAsia="Merriweather"/>
          <w:sz w:val="24"/>
          <w:szCs w:val="24"/>
        </w:rPr>
        <w:t>Download the underlying dataset in CSV format</w:t>
      </w:r>
    </w:p>
    <w:p w:rsidR="00820C4A" w:rsidRPr="0073506A" w:rsidRDefault="00000000">
      <w:pPr>
        <w:numPr>
          <w:ilvl w:val="1"/>
          <w:numId w:val="12"/>
        </w:numPr>
        <w:jc w:val="both"/>
        <w:rPr>
          <w:rFonts w:eastAsia="Merriweather"/>
          <w:sz w:val="24"/>
          <w:szCs w:val="24"/>
        </w:rPr>
      </w:pPr>
      <w:r w:rsidRPr="0073506A">
        <w:rPr>
          <w:rFonts w:eastAsia="Merriweather"/>
          <w:sz w:val="24"/>
          <w:szCs w:val="24"/>
        </w:rPr>
        <w:t>Document the measurement period and well locations for metadata</w:t>
      </w:r>
    </w:p>
    <w:p w:rsidR="00820C4A" w:rsidRPr="0073506A" w:rsidRDefault="00000000">
      <w:pPr>
        <w:numPr>
          <w:ilvl w:val="0"/>
          <w:numId w:val="12"/>
        </w:numPr>
        <w:jc w:val="both"/>
        <w:rPr>
          <w:sz w:val="24"/>
          <w:szCs w:val="24"/>
        </w:rPr>
      </w:pPr>
      <w:r w:rsidRPr="0073506A">
        <w:rPr>
          <w:rFonts w:eastAsia="Merriweather"/>
          <w:b/>
          <w:bCs/>
          <w:sz w:val="24"/>
          <w:szCs w:val="24"/>
        </w:rPr>
        <w:t>Update Frequency:</w:t>
      </w:r>
      <w:r w:rsidRPr="0073506A">
        <w:rPr>
          <w:rFonts w:eastAsia="Merriweather"/>
          <w:sz w:val="24"/>
          <w:szCs w:val="24"/>
        </w:rPr>
        <w:t xml:space="preserve"> Seasonal measurements (pre-monsoon and post-monsoon)</w:t>
      </w:r>
    </w:p>
    <w:p w:rsidR="00820C4A" w:rsidRPr="0073506A" w:rsidRDefault="00000000">
      <w:pPr>
        <w:numPr>
          <w:ilvl w:val="0"/>
          <w:numId w:val="12"/>
        </w:numPr>
        <w:spacing w:after="240"/>
        <w:jc w:val="both"/>
        <w:rPr>
          <w:sz w:val="24"/>
          <w:szCs w:val="24"/>
        </w:rPr>
      </w:pPr>
      <w:r w:rsidRPr="0073506A">
        <w:rPr>
          <w:rFonts w:eastAsia="Merriweather"/>
          <w:b/>
          <w:bCs/>
          <w:sz w:val="24"/>
          <w:szCs w:val="24"/>
        </w:rPr>
        <w:t>Coverage:</w:t>
      </w:r>
      <w:r w:rsidRPr="0073506A">
        <w:rPr>
          <w:rFonts w:eastAsia="Merriweather"/>
          <w:sz w:val="24"/>
          <w:szCs w:val="24"/>
        </w:rPr>
        <w:t xml:space="preserve"> Well-level monitoring network across India</w:t>
      </w:r>
    </w:p>
    <w:p w:rsidR="00820C4A" w:rsidRPr="0073506A" w:rsidRDefault="00000000">
      <w:pPr>
        <w:spacing w:before="240" w:after="240"/>
        <w:jc w:val="both"/>
        <w:rPr>
          <w:rFonts w:eastAsia="Merriweather"/>
          <w:sz w:val="24"/>
          <w:szCs w:val="24"/>
        </w:rPr>
      </w:pPr>
      <w:r w:rsidRPr="0073506A">
        <w:rPr>
          <w:rFonts w:eastAsia="Merriweather"/>
          <w:noProof/>
          <w:sz w:val="24"/>
          <w:szCs w:val="24"/>
        </w:rPr>
        <w:drawing>
          <wp:inline distT="114300" distB="114300" distL="114300" distR="114300">
            <wp:extent cx="5286375" cy="2274712"/>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l="5128" t="25587" r="5928" b="6376"/>
                    <a:stretch>
                      <a:fillRect/>
                    </a:stretch>
                  </pic:blipFill>
                  <pic:spPr>
                    <a:xfrm>
                      <a:off x="0" y="0"/>
                      <a:ext cx="5286375" cy="2274712"/>
                    </a:xfrm>
                    <a:prstGeom prst="rect">
                      <a:avLst/>
                    </a:prstGeom>
                    <a:ln/>
                  </pic:spPr>
                </pic:pic>
              </a:graphicData>
            </a:graphic>
          </wp:inline>
        </w:drawing>
      </w:r>
    </w:p>
    <w:p w:rsidR="00820C4A" w:rsidRPr="0073506A" w:rsidRDefault="00820C4A">
      <w:pPr>
        <w:spacing w:before="240" w:after="240"/>
        <w:jc w:val="both"/>
        <w:rPr>
          <w:rFonts w:eastAsia="Merriweather"/>
          <w:b/>
          <w:bCs/>
          <w:sz w:val="24"/>
          <w:szCs w:val="24"/>
        </w:rPr>
      </w:pPr>
    </w:p>
    <w:p w:rsidR="00820C4A" w:rsidRPr="0073506A" w:rsidRDefault="00820C4A">
      <w:pPr>
        <w:spacing w:before="240" w:after="240"/>
        <w:jc w:val="both"/>
        <w:rPr>
          <w:rFonts w:eastAsia="Merriweather"/>
          <w:b/>
          <w:bCs/>
          <w:sz w:val="24"/>
          <w:szCs w:val="24"/>
        </w:rPr>
      </w:pP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State Groundwater Boards and Departments</w:t>
      </w:r>
    </w:p>
    <w:p w:rsidR="00820C4A" w:rsidRPr="0073506A" w:rsidRDefault="00000000">
      <w:pPr>
        <w:spacing w:before="240" w:after="240"/>
        <w:jc w:val="both"/>
        <w:rPr>
          <w:rFonts w:eastAsia="Merriweather"/>
          <w:sz w:val="24"/>
          <w:szCs w:val="24"/>
        </w:rPr>
      </w:pPr>
      <w:r w:rsidRPr="0073506A">
        <w:rPr>
          <w:rFonts w:eastAsia="Merriweather"/>
          <w:sz w:val="24"/>
          <w:szCs w:val="24"/>
        </w:rPr>
        <w:t>Individual states maintain dedicated groundwater monitoring networks with more frequent measurements and district-level granularity:</w:t>
      </w: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90"/>
        <w:gridCol w:w="3728"/>
        <w:gridCol w:w="4042"/>
      </w:tblGrid>
      <w:tr w:rsidR="00820C4A" w:rsidRPr="0073506A">
        <w:trPr>
          <w:trHeight w:val="50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lastRenderedPageBreak/>
              <w:t>State</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Portal URL</w:t>
            </w:r>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Section/Report Name</w:t>
            </w:r>
          </w:p>
        </w:tc>
      </w:tr>
      <w:tr w:rsidR="00820C4A" w:rsidRPr="0073506A">
        <w:trPr>
          <w:trHeight w:val="77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Maharashtra</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hyperlink r:id="rId43">
              <w:r w:rsidRPr="0073506A">
                <w:rPr>
                  <w:rFonts w:eastAsia="Merriweather"/>
                  <w:color w:val="1155CC"/>
                  <w:sz w:val="24"/>
                  <w:szCs w:val="24"/>
                  <w:u w:val="single"/>
                </w:rPr>
                <w:t>https://gsda.maharashtra.gov.in</w:t>
              </w:r>
            </w:hyperlink>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sz w:val="24"/>
                <w:szCs w:val="24"/>
              </w:rPr>
              <w:t>Groundwater Level Status with district reports</w:t>
            </w:r>
          </w:p>
        </w:tc>
      </w:tr>
      <w:tr w:rsidR="00820C4A" w:rsidRPr="0073506A">
        <w:trPr>
          <w:trHeight w:val="77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Tamil Nadu</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hyperlink r:id="rId44">
              <w:r w:rsidRPr="0073506A">
                <w:rPr>
                  <w:rFonts w:eastAsia="Merriweather"/>
                  <w:color w:val="1155CC"/>
                  <w:sz w:val="24"/>
                  <w:szCs w:val="24"/>
                  <w:u w:val="single"/>
                </w:rPr>
                <w:t>https://wrd.tn.gov.in</w:t>
              </w:r>
            </w:hyperlink>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sz w:val="24"/>
                <w:szCs w:val="24"/>
              </w:rPr>
              <w:t>Groundwater Monitoring Data with well inventories</w:t>
            </w:r>
          </w:p>
        </w:tc>
      </w:tr>
      <w:tr w:rsidR="00820C4A" w:rsidRPr="0073506A">
        <w:trPr>
          <w:trHeight w:val="77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Karnataka</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hyperlink r:id="rId45">
              <w:r w:rsidRPr="0073506A">
                <w:rPr>
                  <w:rFonts w:eastAsia="Merriweather"/>
                  <w:color w:val="1155CC"/>
                  <w:sz w:val="24"/>
                  <w:szCs w:val="24"/>
                  <w:u w:val="single"/>
                </w:rPr>
                <w:t>https://groundwater.karnataka.gov.in</w:t>
              </w:r>
            </w:hyperlink>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sz w:val="24"/>
                <w:szCs w:val="24"/>
              </w:rPr>
              <w:t>Groundwater Level Reports with seasonal analysis</w:t>
            </w:r>
          </w:p>
        </w:tc>
      </w:tr>
      <w:tr w:rsidR="00820C4A" w:rsidRPr="0073506A">
        <w:trPr>
          <w:trHeight w:val="77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Telangana</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hyperlink r:id="rId46">
              <w:r w:rsidRPr="0073506A">
                <w:rPr>
                  <w:rFonts w:eastAsia="Merriweather"/>
                  <w:color w:val="1155CC"/>
                  <w:sz w:val="24"/>
                  <w:szCs w:val="24"/>
                  <w:u w:val="single"/>
                </w:rPr>
                <w:t>http://groundwater.telangana.gov.in</w:t>
              </w:r>
            </w:hyperlink>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sz w:val="24"/>
                <w:szCs w:val="24"/>
              </w:rPr>
              <w:t>Water Level Reports with trend analysis</w:t>
            </w:r>
          </w:p>
        </w:tc>
      </w:tr>
      <w:tr w:rsidR="00820C4A" w:rsidRPr="0073506A">
        <w:trPr>
          <w:trHeight w:val="770"/>
        </w:trPr>
        <w:tc>
          <w:tcPr>
            <w:tcW w:w="1589"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b/>
                <w:bCs/>
                <w:sz w:val="24"/>
                <w:szCs w:val="24"/>
              </w:rPr>
              <w:t>Gujarat</w:t>
            </w:r>
          </w:p>
        </w:tc>
        <w:tc>
          <w:tcPr>
            <w:tcW w:w="3728"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hyperlink r:id="rId47">
              <w:r w:rsidRPr="0073506A">
                <w:rPr>
                  <w:rFonts w:eastAsia="Merriweather"/>
                  <w:color w:val="1155CC"/>
                  <w:sz w:val="24"/>
                  <w:szCs w:val="24"/>
                  <w:u w:val="single"/>
                </w:rPr>
                <w:t>https://gujwater.gujarat.gov.in</w:t>
              </w:r>
            </w:hyperlink>
          </w:p>
        </w:tc>
        <w:tc>
          <w:tcPr>
            <w:tcW w:w="4042" w:type="dxa"/>
            <w:tcBorders>
              <w:top w:val="nil"/>
              <w:left w:val="nil"/>
              <w:bottom w:val="nil"/>
              <w:right w:val="nil"/>
            </w:tcBorders>
            <w:tcMar>
              <w:top w:w="100" w:type="dxa"/>
              <w:left w:w="100" w:type="dxa"/>
              <w:bottom w:w="100" w:type="dxa"/>
              <w:right w:w="100" w:type="dxa"/>
            </w:tcMar>
          </w:tcPr>
          <w:p w:rsidR="00820C4A" w:rsidRPr="0073506A" w:rsidRDefault="00000000">
            <w:pPr>
              <w:spacing w:before="240" w:after="240"/>
              <w:jc w:val="both"/>
              <w:rPr>
                <w:rFonts w:eastAsia="Merriweather"/>
                <w:sz w:val="24"/>
                <w:szCs w:val="24"/>
              </w:rPr>
            </w:pPr>
            <w:r w:rsidRPr="0073506A">
              <w:rPr>
                <w:rFonts w:eastAsia="Merriweather"/>
                <w:sz w:val="24"/>
                <w:szCs w:val="24"/>
              </w:rPr>
              <w:t>Groundwater Monitoring with quality parameters</w:t>
            </w:r>
          </w:p>
        </w:tc>
      </w:tr>
    </w:tbl>
    <w:p w:rsidR="00820C4A" w:rsidRPr="0073506A" w:rsidRDefault="00000000">
      <w:pPr>
        <w:spacing w:before="240" w:after="240"/>
        <w:jc w:val="both"/>
        <w:rPr>
          <w:rFonts w:eastAsia="Merriweather"/>
          <w:b/>
          <w:bCs/>
          <w:sz w:val="24"/>
          <w:szCs w:val="24"/>
        </w:rPr>
      </w:pPr>
      <w:r w:rsidRPr="0073506A">
        <w:rPr>
          <w:rFonts w:eastAsia="Merriweather"/>
          <w:b/>
          <w:bCs/>
          <w:sz w:val="24"/>
          <w:szCs w:val="24"/>
        </w:rPr>
        <w:t>Data Acquisition from State Portals:</w:t>
      </w:r>
    </w:p>
    <w:p w:rsidR="00820C4A" w:rsidRPr="0073506A" w:rsidRDefault="00000000">
      <w:pPr>
        <w:numPr>
          <w:ilvl w:val="0"/>
          <w:numId w:val="1"/>
        </w:numPr>
        <w:spacing w:before="240"/>
        <w:jc w:val="both"/>
        <w:rPr>
          <w:rFonts w:eastAsia="Merriweather"/>
          <w:sz w:val="24"/>
          <w:szCs w:val="24"/>
        </w:rPr>
      </w:pPr>
      <w:r w:rsidRPr="0073506A">
        <w:rPr>
          <w:rFonts w:eastAsia="Merriweather"/>
          <w:sz w:val="24"/>
          <w:szCs w:val="24"/>
        </w:rPr>
        <w:t>Access the specific state groundwater board portal</w:t>
      </w:r>
    </w:p>
    <w:p w:rsidR="00820C4A" w:rsidRPr="0073506A" w:rsidRDefault="00000000">
      <w:pPr>
        <w:numPr>
          <w:ilvl w:val="0"/>
          <w:numId w:val="1"/>
        </w:numPr>
        <w:jc w:val="both"/>
        <w:rPr>
          <w:rFonts w:eastAsia="Merriweather"/>
          <w:sz w:val="24"/>
          <w:szCs w:val="24"/>
        </w:rPr>
      </w:pPr>
      <w:r w:rsidRPr="0073506A">
        <w:rPr>
          <w:rFonts w:eastAsia="Merriweather"/>
          <w:sz w:val="24"/>
          <w:szCs w:val="24"/>
        </w:rPr>
        <w:t>Navigate to the monitoring data or level status section</w:t>
      </w:r>
    </w:p>
    <w:p w:rsidR="00820C4A" w:rsidRPr="0073506A" w:rsidRDefault="00000000">
      <w:pPr>
        <w:numPr>
          <w:ilvl w:val="0"/>
          <w:numId w:val="1"/>
        </w:numPr>
        <w:jc w:val="both"/>
        <w:rPr>
          <w:rFonts w:eastAsia="Merriweather"/>
          <w:sz w:val="24"/>
          <w:szCs w:val="24"/>
        </w:rPr>
      </w:pPr>
      <w:r w:rsidRPr="0073506A">
        <w:rPr>
          <w:rFonts w:eastAsia="Merriweather"/>
          <w:sz w:val="24"/>
          <w:szCs w:val="24"/>
        </w:rPr>
        <w:t>Select district, block, or monitoring well locations</w:t>
      </w:r>
    </w:p>
    <w:p w:rsidR="00820C4A" w:rsidRPr="0073506A" w:rsidRDefault="00000000">
      <w:pPr>
        <w:numPr>
          <w:ilvl w:val="0"/>
          <w:numId w:val="1"/>
        </w:numPr>
        <w:jc w:val="both"/>
        <w:rPr>
          <w:rFonts w:eastAsia="Merriweather"/>
          <w:sz w:val="24"/>
          <w:szCs w:val="24"/>
        </w:rPr>
      </w:pPr>
      <w:r w:rsidRPr="0073506A">
        <w:rPr>
          <w:rFonts w:eastAsia="Merriweather"/>
          <w:sz w:val="24"/>
          <w:szCs w:val="24"/>
        </w:rPr>
        <w:t>Download seasonal reports or raw measurement data</w:t>
      </w:r>
    </w:p>
    <w:p w:rsidR="00820C4A" w:rsidRPr="0073506A" w:rsidRDefault="00000000">
      <w:pPr>
        <w:numPr>
          <w:ilvl w:val="0"/>
          <w:numId w:val="1"/>
        </w:numPr>
        <w:spacing w:after="240"/>
        <w:jc w:val="both"/>
        <w:rPr>
          <w:rFonts w:eastAsia="Merriweather"/>
          <w:sz w:val="24"/>
          <w:szCs w:val="24"/>
        </w:rPr>
      </w:pPr>
      <w:r w:rsidRPr="0073506A">
        <w:rPr>
          <w:rFonts w:eastAsia="Merriweather"/>
          <w:sz w:val="24"/>
          <w:szCs w:val="24"/>
        </w:rPr>
        <w:t>Ensure consistency in measurement units (meters below ground level) before ingestion</w:t>
      </w:r>
    </w:p>
    <w:p w:rsidR="00820C4A" w:rsidRPr="0073506A" w:rsidRDefault="00000000">
      <w:pPr>
        <w:spacing w:before="240" w:after="240"/>
        <w:jc w:val="both"/>
        <w:rPr>
          <w:rFonts w:eastAsia="Merriweather"/>
          <w:sz w:val="24"/>
          <w:szCs w:val="24"/>
        </w:rPr>
      </w:pPr>
      <w:r w:rsidRPr="0073506A">
        <w:rPr>
          <w:rFonts w:eastAsia="Merriweather"/>
          <w:sz w:val="24"/>
          <w:szCs w:val="24"/>
        </w:rPr>
        <w:t>Before ingestion, users must ensure that all downloaded files meet system requirements regarding header format, data completeness, and structural uniform.</w:t>
      </w:r>
    </w:p>
    <w:p w:rsidR="00820C4A" w:rsidRPr="0073506A" w:rsidRDefault="00000000">
      <w:pPr>
        <w:pStyle w:val="Heading1"/>
        <w:keepNext w:val="0"/>
        <w:keepLines w:val="0"/>
        <w:spacing w:before="240" w:after="80"/>
        <w:jc w:val="both"/>
        <w:rPr>
          <w:rFonts w:eastAsia="Merriweather"/>
          <w:b/>
          <w:bCs/>
        </w:rPr>
      </w:pPr>
      <w:bookmarkStart w:id="17" w:name="_ybvonkoxsuep" w:colFirst="0" w:colLast="0"/>
      <w:bookmarkEnd w:id="17"/>
      <w:r w:rsidRPr="0073506A">
        <w:rPr>
          <w:rFonts w:eastAsia="Merriweather"/>
          <w:b/>
          <w:bCs/>
        </w:rPr>
        <w:t>2.3 Data Ingestion tutorials</w:t>
      </w:r>
    </w:p>
    <w:p w:rsidR="00820C4A" w:rsidRPr="0073506A" w:rsidRDefault="00820C4A">
      <w:pPr>
        <w:pStyle w:val="Heading2"/>
        <w:spacing w:before="0" w:after="0"/>
        <w:jc w:val="both"/>
        <w:rPr>
          <w:rFonts w:eastAsia="Merriweather"/>
          <w:b/>
          <w:bCs/>
          <w:sz w:val="22"/>
          <w:szCs w:val="22"/>
          <w:u w:val="single"/>
        </w:rPr>
      </w:pPr>
      <w:bookmarkStart w:id="18" w:name="_il6jofbaxzs3" w:colFirst="0" w:colLast="0"/>
      <w:bookmarkEnd w:id="18"/>
    </w:p>
    <w:p w:rsidR="00820C4A" w:rsidRPr="0073506A" w:rsidRDefault="00000000">
      <w:pPr>
        <w:pStyle w:val="Heading2"/>
        <w:spacing w:before="0" w:after="0"/>
        <w:jc w:val="both"/>
        <w:rPr>
          <w:rFonts w:eastAsia="Merriweather"/>
          <w:b/>
          <w:bCs/>
          <w:sz w:val="28"/>
          <w:szCs w:val="28"/>
        </w:rPr>
      </w:pPr>
      <w:bookmarkStart w:id="19" w:name="_ee35fzqdrkrf" w:colFirst="0" w:colLast="0"/>
      <w:bookmarkEnd w:id="19"/>
      <w:r w:rsidRPr="0073506A">
        <w:rPr>
          <w:rFonts w:eastAsia="Merriweather"/>
          <w:b/>
          <w:bCs/>
          <w:sz w:val="28"/>
          <w:szCs w:val="28"/>
        </w:rPr>
        <w:t>2.3.1 APY DATA</w:t>
      </w:r>
    </w:p>
    <w:p w:rsidR="00820C4A" w:rsidRPr="0073506A" w:rsidRDefault="00820C4A">
      <w:pPr>
        <w:jc w:val="both"/>
        <w:rPr>
          <w:rFonts w:eastAsia="Merriweather"/>
        </w:rPr>
      </w:pPr>
    </w:p>
    <w:p w:rsidR="00820C4A" w:rsidRPr="0073506A" w:rsidRDefault="00000000">
      <w:pPr>
        <w:jc w:val="both"/>
        <w:rPr>
          <w:rFonts w:eastAsia="Merriweather"/>
          <w:sz w:val="24"/>
          <w:szCs w:val="24"/>
        </w:rPr>
      </w:pPr>
      <w:r w:rsidRPr="0073506A">
        <w:rPr>
          <w:rFonts w:eastAsia="Nova Mono"/>
          <w:sz w:val="24"/>
          <w:szCs w:val="24"/>
        </w:rPr>
        <w:t>→CREATING DATASET:</w:t>
      </w:r>
    </w:p>
    <w:p w:rsidR="00820C4A" w:rsidRPr="0073506A" w:rsidRDefault="00820C4A">
      <w:pPr>
        <w:jc w:val="both"/>
        <w:rPr>
          <w:rFonts w:eastAsia="Merriweather"/>
          <w:b/>
          <w:bCs/>
          <w:sz w:val="24"/>
          <w:szCs w:val="24"/>
          <w:u w:val="single"/>
        </w:rPr>
      </w:pPr>
    </w:p>
    <w:p w:rsidR="00820C4A" w:rsidRPr="0073506A" w:rsidRDefault="00000000">
      <w:pPr>
        <w:jc w:val="both"/>
        <w:rPr>
          <w:rFonts w:eastAsia="Merriweather"/>
          <w:b/>
          <w:bCs/>
          <w:sz w:val="24"/>
          <w:szCs w:val="24"/>
        </w:rPr>
      </w:pPr>
      <w:r w:rsidRPr="0073506A">
        <w:rPr>
          <w:rFonts w:eastAsia="Merriweather"/>
          <w:sz w:val="24"/>
          <w:szCs w:val="24"/>
        </w:rPr>
        <w:lastRenderedPageBreak/>
        <w:t>To create a new dataset, open the Datasets tab.Under Create Dataset, we add a new dataset category name(for example,</w:t>
      </w:r>
      <w:r w:rsidRPr="0073506A">
        <w:rPr>
          <w:rFonts w:eastAsia="Merriweather"/>
          <w:i/>
          <w:iCs/>
          <w:sz w:val="24"/>
          <w:szCs w:val="24"/>
        </w:rPr>
        <w:t>title as apy2 ,description-upag_testing,data category-APY)</w:t>
      </w:r>
      <w:r w:rsidRPr="0073506A">
        <w:rPr>
          <w:rFonts w:eastAsia="Nova Mono"/>
          <w:sz w:val="24"/>
          <w:szCs w:val="24"/>
        </w:rPr>
        <w:t xml:space="preserve">→ click Create Dataset </w:t>
      </w:r>
      <w:r w:rsidRPr="0073506A">
        <w:rPr>
          <w:rFonts w:eastAsia="Merriweather"/>
          <w:b/>
          <w:bCs/>
          <w:sz w:val="24"/>
          <w:szCs w:val="24"/>
        </w:rPr>
        <w:t>.</w:t>
      </w:r>
    </w:p>
    <w:p w:rsidR="00820C4A" w:rsidRPr="0073506A" w:rsidRDefault="00000000">
      <w:pPr>
        <w:ind w:left="1440"/>
        <w:jc w:val="both"/>
        <w:rPr>
          <w:rFonts w:eastAsia="Merriweather"/>
          <w:b/>
          <w:bCs/>
        </w:rPr>
      </w:pPr>
      <w:r w:rsidRPr="0073506A">
        <w:rPr>
          <w:noProof/>
        </w:rPr>
        <w:drawing>
          <wp:anchor distT="114300" distB="114300" distL="114300" distR="114300" simplePos="0" relativeHeight="251667456" behindDoc="0" locked="0" layoutInCell="1" hidden="0" allowOverlap="1">
            <wp:simplePos x="0" y="0"/>
            <wp:positionH relativeFrom="column">
              <wp:posOffset>-123823</wp:posOffset>
            </wp:positionH>
            <wp:positionV relativeFrom="paragraph">
              <wp:posOffset>152400</wp:posOffset>
            </wp:positionV>
            <wp:extent cx="5676900" cy="1480612"/>
            <wp:effectExtent l="0" t="0" r="0" b="0"/>
            <wp:wrapNone/>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l="2564" t="23959" r="1922" b="31964"/>
                    <a:stretch>
                      <a:fillRect/>
                    </a:stretch>
                  </pic:blipFill>
                  <pic:spPr>
                    <a:xfrm>
                      <a:off x="0" y="0"/>
                      <a:ext cx="5676900" cy="1480612"/>
                    </a:xfrm>
                    <a:prstGeom prst="rect">
                      <a:avLst/>
                    </a:prstGeom>
                    <a:ln/>
                  </pic:spPr>
                </pic:pic>
              </a:graphicData>
            </a:graphic>
          </wp:anchor>
        </w:drawing>
      </w: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jc w:val="both"/>
        <w:rPr>
          <w:rFonts w:eastAsia="Merriweather"/>
          <w:b/>
          <w:bCs/>
        </w:rPr>
      </w:pPr>
    </w:p>
    <w:p w:rsidR="00820C4A" w:rsidRPr="0073506A" w:rsidRDefault="00000000">
      <w:pPr>
        <w:rPr>
          <w:rFonts w:eastAsia="Merriweather"/>
          <w:sz w:val="24"/>
          <w:szCs w:val="24"/>
        </w:rPr>
      </w:pPr>
      <w:r w:rsidRPr="0073506A">
        <w:rPr>
          <w:rFonts w:eastAsia="Nova Mono"/>
          <w:sz w:val="24"/>
          <w:szCs w:val="24"/>
        </w:rPr>
        <w:t>→DATA INGESTION</w:t>
      </w:r>
      <w:r w:rsidRPr="0073506A">
        <w:rPr>
          <w:noProof/>
        </w:rPr>
        <w:drawing>
          <wp:anchor distT="114300" distB="114300" distL="114300" distR="114300" simplePos="0" relativeHeight="251668480" behindDoc="0" locked="0" layoutInCell="1" hidden="0" allowOverlap="1">
            <wp:simplePos x="0" y="0"/>
            <wp:positionH relativeFrom="column">
              <wp:posOffset>-200024</wp:posOffset>
            </wp:positionH>
            <wp:positionV relativeFrom="paragraph">
              <wp:posOffset>308637</wp:posOffset>
            </wp:positionV>
            <wp:extent cx="2933700" cy="3238923"/>
            <wp:effectExtent l="0" t="0" r="0" b="0"/>
            <wp:wrapSquare wrapText="bothSides" distT="114300" distB="11430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l="800" t="27033" r="79967" b="19249"/>
                    <a:stretch>
                      <a:fillRect/>
                    </a:stretch>
                  </pic:blipFill>
                  <pic:spPr>
                    <a:xfrm>
                      <a:off x="0" y="0"/>
                      <a:ext cx="2933700" cy="3238923"/>
                    </a:xfrm>
                    <a:prstGeom prst="rect">
                      <a:avLst/>
                    </a:prstGeom>
                    <a:ln/>
                  </pic:spPr>
                </pic:pic>
              </a:graphicData>
            </a:graphic>
          </wp:anchor>
        </w:drawing>
      </w:r>
    </w:p>
    <w:p w:rsidR="00820C4A" w:rsidRPr="0073506A" w:rsidRDefault="00820C4A">
      <w:pPr>
        <w:jc w:val="both"/>
        <w:rPr>
          <w:rFonts w:eastAsia="Merriweather"/>
          <w:b/>
          <w:bCs/>
          <w:sz w:val="24"/>
          <w:szCs w:val="24"/>
          <w:u w:val="single"/>
        </w:rPr>
      </w:pPr>
    </w:p>
    <w:p w:rsidR="00820C4A" w:rsidRPr="0073506A" w:rsidRDefault="00000000">
      <w:pPr>
        <w:jc w:val="both"/>
        <w:rPr>
          <w:rFonts w:eastAsia="Merriweather"/>
          <w:sz w:val="24"/>
          <w:szCs w:val="24"/>
        </w:rPr>
      </w:pPr>
      <w:r w:rsidRPr="0073506A">
        <w:rPr>
          <w:rFonts w:eastAsia="Nova Mono"/>
          <w:sz w:val="24"/>
          <w:szCs w:val="24"/>
        </w:rPr>
        <w:t>To ingest data, go to the Data Ingestion tab → select the dataset that was previously created → enter the required metadata such as the state name, starting year, and header range</w:t>
      </w:r>
      <w:r w:rsidRPr="0073506A">
        <w:rPr>
          <w:rFonts w:eastAsia="Merriweather"/>
          <w:i/>
          <w:iCs/>
          <w:sz w:val="24"/>
          <w:szCs w:val="24"/>
        </w:rPr>
        <w:t>(as shown in the image as an example)</w:t>
      </w:r>
      <w:r w:rsidRPr="0073506A">
        <w:rPr>
          <w:rFonts w:eastAsia="Nova Mono"/>
          <w:sz w:val="24"/>
          <w:szCs w:val="24"/>
        </w:rPr>
        <w:t xml:space="preserve"> → upload the data file from your local system → and wait for the system to confirm a successful upload.</w:t>
      </w:r>
    </w:p>
    <w:p w:rsidR="00820C4A" w:rsidRPr="0073506A" w:rsidRDefault="00000000">
      <w:pPr>
        <w:jc w:val="both"/>
        <w:rPr>
          <w:rFonts w:eastAsia="Merriweather"/>
          <w:sz w:val="24"/>
          <w:szCs w:val="24"/>
        </w:rPr>
      </w:pPr>
      <w:r w:rsidRPr="0073506A">
        <w:rPr>
          <w:rFonts w:eastAsia="Merriweather"/>
          <w:sz w:val="24"/>
          <w:szCs w:val="24"/>
        </w:rPr>
        <w:t>( NOTE: if multi-header say 2 rows are header then, 1-2 should be the input)</w:t>
      </w:r>
    </w:p>
    <w:p w:rsidR="00820C4A" w:rsidRPr="0073506A" w:rsidRDefault="00820C4A">
      <w:pPr>
        <w:jc w:val="both"/>
        <w:rPr>
          <w:rFonts w:eastAsia="Merriweather"/>
          <w:sz w:val="24"/>
          <w:szCs w:val="24"/>
        </w:rPr>
      </w:pPr>
    </w:p>
    <w:p w:rsidR="00820C4A" w:rsidRPr="0073506A" w:rsidRDefault="00000000">
      <w:pPr>
        <w:jc w:val="both"/>
        <w:rPr>
          <w:rFonts w:eastAsia="Merriweather"/>
          <w:b/>
          <w:bCs/>
          <w:sz w:val="24"/>
          <w:szCs w:val="24"/>
          <w:u w:val="single"/>
        </w:rPr>
      </w:pPr>
      <w:r w:rsidRPr="0073506A">
        <w:rPr>
          <w:rFonts w:eastAsia="Merriweather"/>
          <w:sz w:val="24"/>
          <w:szCs w:val="24"/>
        </w:rPr>
        <w:t>Once complete, the dataset is ready for ETL operations.</w:t>
      </w:r>
    </w:p>
    <w:p w:rsidR="00820C4A" w:rsidRPr="0073506A" w:rsidRDefault="00820C4A">
      <w:pPr>
        <w:jc w:val="both"/>
        <w:rPr>
          <w:rFonts w:eastAsia="Merriweather"/>
          <w:b/>
          <w:bCs/>
          <w:sz w:val="24"/>
          <w:szCs w:val="24"/>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411BDC" w:rsidRDefault="00411BDC">
      <w:pPr>
        <w:jc w:val="both"/>
        <w:rPr>
          <w:rFonts w:eastAsia="Nova Mono"/>
          <w:sz w:val="24"/>
          <w:szCs w:val="24"/>
        </w:rPr>
      </w:pPr>
    </w:p>
    <w:p w:rsidR="00820C4A" w:rsidRPr="0073506A" w:rsidRDefault="00000000">
      <w:pPr>
        <w:jc w:val="both"/>
        <w:rPr>
          <w:rFonts w:eastAsia="Merriweather"/>
          <w:sz w:val="24"/>
          <w:szCs w:val="24"/>
        </w:rPr>
      </w:pPr>
      <w:r w:rsidRPr="0073506A">
        <w:rPr>
          <w:rFonts w:eastAsia="Nova Mono"/>
          <w:sz w:val="24"/>
          <w:szCs w:val="24"/>
        </w:rPr>
        <w:t>→DATA ETL</w:t>
      </w:r>
    </w:p>
    <w:p w:rsidR="00820C4A" w:rsidRPr="0073506A" w:rsidRDefault="00000000">
      <w:pPr>
        <w:jc w:val="both"/>
        <w:rPr>
          <w:rFonts w:eastAsia="Merriweather"/>
          <w:b/>
          <w:bCs/>
          <w:sz w:val="24"/>
          <w:szCs w:val="24"/>
        </w:rPr>
      </w:pPr>
      <w:r w:rsidRPr="0073506A">
        <w:rPr>
          <w:noProof/>
        </w:rPr>
        <w:lastRenderedPageBreak/>
        <w:drawing>
          <wp:anchor distT="114300" distB="114300" distL="114300" distR="114300" simplePos="0" relativeHeight="251669504" behindDoc="0" locked="0" layoutInCell="1" hidden="0" allowOverlap="1">
            <wp:simplePos x="0" y="0"/>
            <wp:positionH relativeFrom="column">
              <wp:posOffset>-95248</wp:posOffset>
            </wp:positionH>
            <wp:positionV relativeFrom="paragraph">
              <wp:posOffset>163449</wp:posOffset>
            </wp:positionV>
            <wp:extent cx="1923088" cy="3108387"/>
            <wp:effectExtent l="0" t="0" r="0" b="0"/>
            <wp:wrapSquare wrapText="bothSides" distT="114300" distB="114300" distL="114300" distR="11430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l="1762" t="22647" r="72756" b="4081"/>
                    <a:stretch>
                      <a:fillRect/>
                    </a:stretch>
                  </pic:blipFill>
                  <pic:spPr>
                    <a:xfrm>
                      <a:off x="0" y="0"/>
                      <a:ext cx="1923088" cy="3108387"/>
                    </a:xfrm>
                    <a:prstGeom prst="rect">
                      <a:avLst/>
                    </a:prstGeom>
                    <a:ln/>
                  </pic:spPr>
                </pic:pic>
              </a:graphicData>
            </a:graphic>
          </wp:anchor>
        </w:drawing>
      </w:r>
    </w:p>
    <w:p w:rsidR="00820C4A" w:rsidRPr="0073506A" w:rsidRDefault="00000000">
      <w:pPr>
        <w:jc w:val="both"/>
        <w:rPr>
          <w:rFonts w:eastAsia="Merriweather"/>
          <w:sz w:val="24"/>
          <w:szCs w:val="24"/>
        </w:rPr>
      </w:pPr>
      <w:r w:rsidRPr="0073506A">
        <w:rPr>
          <w:rFonts w:eastAsia="Merriweather"/>
          <w:sz w:val="24"/>
          <w:szCs w:val="24"/>
        </w:rPr>
        <w:t>The ETL process in NPCYF is used to load validated data files into the central database.</w:t>
      </w:r>
    </w:p>
    <w:p w:rsidR="00820C4A" w:rsidRPr="0073506A" w:rsidRDefault="00000000">
      <w:pPr>
        <w:jc w:val="both"/>
        <w:rPr>
          <w:rFonts w:eastAsia="Merriweather"/>
          <w:sz w:val="24"/>
          <w:szCs w:val="24"/>
        </w:rPr>
      </w:pPr>
      <w:r w:rsidRPr="0073506A">
        <w:rPr>
          <w:rFonts w:eastAsia="Merriweather"/>
          <w:sz w:val="24"/>
          <w:szCs w:val="24"/>
        </w:rPr>
        <w:t xml:space="preserve">To perform ETL, open the </w:t>
      </w:r>
      <w:r w:rsidRPr="0073506A">
        <w:rPr>
          <w:rFonts w:eastAsia="Nova Mono"/>
          <w:b/>
          <w:bCs/>
          <w:sz w:val="24"/>
          <w:szCs w:val="24"/>
        </w:rPr>
        <w:t>Dashboard → ETL</w:t>
      </w:r>
      <w:r w:rsidRPr="0073506A">
        <w:rPr>
          <w:rFonts w:eastAsia="Nova Mono"/>
          <w:sz w:val="24"/>
          <w:szCs w:val="24"/>
        </w:rPr>
        <w:t xml:space="preserve"> tab → select the required dataset from the dropdown menu (for example, </w:t>
      </w:r>
      <w:r w:rsidRPr="0073506A">
        <w:rPr>
          <w:rFonts w:eastAsia="Merriweather"/>
          <w:i/>
          <w:iCs/>
          <w:sz w:val="24"/>
          <w:szCs w:val="24"/>
        </w:rPr>
        <w:t>Dataset - Apy2</w:t>
      </w:r>
      <w:r w:rsidRPr="0073506A">
        <w:rPr>
          <w:rFonts w:eastAsia="Nova Mono"/>
          <w:sz w:val="24"/>
          <w:szCs w:val="24"/>
        </w:rPr>
        <w:t xml:space="preserve">) → choose the dataset file (for example, </w:t>
      </w:r>
      <w:r w:rsidRPr="0073506A">
        <w:rPr>
          <w:rFonts w:eastAsia="Merriweather"/>
          <w:i/>
          <w:iCs/>
          <w:sz w:val="24"/>
          <w:szCs w:val="24"/>
        </w:rPr>
        <w:t>Crop-Profile_State-Wise</w:t>
      </w:r>
      <w:r w:rsidRPr="0073506A">
        <w:rPr>
          <w:rFonts w:eastAsia="Nova Mono"/>
          <w:sz w:val="24"/>
          <w:szCs w:val="24"/>
        </w:rPr>
        <w:t xml:space="preserve">) → and specify the data format (for example, </w:t>
      </w:r>
      <w:r w:rsidRPr="0073506A">
        <w:rPr>
          <w:rFonts w:eastAsia="Merriweather"/>
          <w:i/>
          <w:iCs/>
          <w:sz w:val="24"/>
          <w:szCs w:val="24"/>
        </w:rPr>
        <w:t>Advance Estimates</w:t>
      </w:r>
      <w:r w:rsidRPr="0073506A">
        <w:rPr>
          <w:rFonts w:eastAsia="Merriweather"/>
          <w:sz w:val="24"/>
          <w:szCs w:val="24"/>
        </w:rPr>
        <w:t>).</w:t>
      </w:r>
    </w:p>
    <w:p w:rsidR="00820C4A" w:rsidRPr="0073506A" w:rsidRDefault="00000000">
      <w:pPr>
        <w:jc w:val="both"/>
        <w:rPr>
          <w:rFonts w:eastAsia="Merriweather"/>
          <w:sz w:val="24"/>
          <w:szCs w:val="24"/>
        </w:rPr>
      </w:pPr>
      <w:r w:rsidRPr="0073506A">
        <w:rPr>
          <w:rFonts w:eastAsia="Merriweather"/>
          <w:sz w:val="24"/>
          <w:szCs w:val="24"/>
        </w:rPr>
        <w:t xml:space="preserve">Next, select the appropriate APY type and provide an ETL title (for example, </w:t>
      </w:r>
      <w:r w:rsidRPr="0073506A">
        <w:rPr>
          <w:rFonts w:eastAsia="Merriweather"/>
          <w:i/>
          <w:iCs/>
          <w:sz w:val="24"/>
          <w:szCs w:val="24"/>
        </w:rPr>
        <w:t>soyabean_kharif_96-24</w:t>
      </w:r>
      <w:r w:rsidRPr="0073506A">
        <w:rPr>
          <w:rFonts w:eastAsia="Nova Mono"/>
          <w:sz w:val="24"/>
          <w:szCs w:val="24"/>
        </w:rPr>
        <w:t xml:space="preserve">) → then click </w:t>
      </w:r>
      <w:r w:rsidRPr="0073506A">
        <w:rPr>
          <w:rFonts w:eastAsia="Merriweather"/>
          <w:b/>
          <w:bCs/>
          <w:sz w:val="24"/>
          <w:szCs w:val="24"/>
        </w:rPr>
        <w:t>Load into DB</w:t>
      </w:r>
      <w:r w:rsidRPr="0073506A">
        <w:rPr>
          <w:rFonts w:eastAsia="Merriweather"/>
          <w:sz w:val="24"/>
          <w:szCs w:val="24"/>
        </w:rPr>
        <w:t xml:space="preserve"> to begin the loading process.</w:t>
      </w:r>
    </w:p>
    <w:p w:rsidR="00820C4A" w:rsidRPr="0073506A" w:rsidRDefault="00820C4A">
      <w:pPr>
        <w:jc w:val="both"/>
        <w:rPr>
          <w:rFonts w:eastAsia="Merriweather"/>
          <w:b/>
          <w:bCs/>
          <w:sz w:val="24"/>
          <w:szCs w:val="24"/>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ind w:left="1440"/>
        <w:jc w:val="both"/>
        <w:rPr>
          <w:rFonts w:eastAsia="Merriweather"/>
          <w:b/>
          <w:bCs/>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000000">
      <w:pPr>
        <w:jc w:val="both"/>
        <w:rPr>
          <w:rFonts w:eastAsia="Merriweather"/>
          <w:b/>
          <w:bCs/>
          <w:sz w:val="24"/>
          <w:szCs w:val="24"/>
          <w:u w:val="single"/>
        </w:rPr>
      </w:pPr>
      <w:r w:rsidRPr="0073506A">
        <w:rPr>
          <w:rFonts w:eastAsia="Merriweather"/>
          <w:sz w:val="24"/>
          <w:szCs w:val="24"/>
        </w:rPr>
        <w:t>After loading into DB one can view their database.</w:t>
      </w:r>
    </w:p>
    <w:p w:rsidR="00820C4A" w:rsidRPr="0073506A" w:rsidRDefault="00000000">
      <w:pPr>
        <w:jc w:val="both"/>
        <w:rPr>
          <w:rFonts w:eastAsia="Merriweather"/>
          <w:b/>
          <w:bCs/>
          <w:u w:val="single"/>
        </w:rPr>
      </w:pPr>
      <w:r w:rsidRPr="0073506A">
        <w:rPr>
          <w:noProof/>
        </w:rPr>
        <w:drawing>
          <wp:anchor distT="114300" distB="114300" distL="114300" distR="114300" simplePos="0" relativeHeight="251670528" behindDoc="0" locked="0" layoutInCell="1" hidden="0" allowOverlap="1">
            <wp:simplePos x="0" y="0"/>
            <wp:positionH relativeFrom="column">
              <wp:posOffset>114300</wp:posOffset>
            </wp:positionH>
            <wp:positionV relativeFrom="paragraph">
              <wp:posOffset>114300</wp:posOffset>
            </wp:positionV>
            <wp:extent cx="4343400" cy="2650661"/>
            <wp:effectExtent l="0" t="0" r="0" b="0"/>
            <wp:wrapNone/>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l="13141" t="13756" r="13782" b="7033"/>
                    <a:stretch>
                      <a:fillRect/>
                    </a:stretch>
                  </pic:blipFill>
                  <pic:spPr>
                    <a:xfrm>
                      <a:off x="0" y="0"/>
                      <a:ext cx="4343400" cy="2650661"/>
                    </a:xfrm>
                    <a:prstGeom prst="rect">
                      <a:avLst/>
                    </a:prstGeom>
                    <a:ln/>
                  </pic:spPr>
                </pic:pic>
              </a:graphicData>
            </a:graphic>
          </wp:anchor>
        </w:drawing>
      </w: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b/>
          <w:bCs/>
          <w:u w:val="single"/>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sz w:val="24"/>
          <w:szCs w:val="24"/>
        </w:rPr>
      </w:pPr>
    </w:p>
    <w:p w:rsidR="00820C4A" w:rsidRPr="0073506A" w:rsidRDefault="00000000">
      <w:pPr>
        <w:jc w:val="both"/>
        <w:rPr>
          <w:rFonts w:eastAsia="Merriweather"/>
          <w:sz w:val="24"/>
          <w:szCs w:val="24"/>
        </w:rPr>
      </w:pPr>
      <w:r w:rsidRPr="0073506A">
        <w:rPr>
          <w:rFonts w:eastAsia="Nova Mono"/>
          <w:sz w:val="24"/>
          <w:szCs w:val="24"/>
        </w:rPr>
        <w:t>→DATA REPORTS</w:t>
      </w:r>
    </w:p>
    <w:p w:rsidR="00820C4A" w:rsidRPr="0073506A" w:rsidRDefault="00000000">
      <w:pPr>
        <w:jc w:val="both"/>
        <w:rPr>
          <w:rFonts w:eastAsia="Merriweather"/>
          <w:sz w:val="24"/>
          <w:szCs w:val="24"/>
        </w:rPr>
      </w:pPr>
      <w:r w:rsidRPr="0073506A">
        <w:rPr>
          <w:rFonts w:eastAsia="Merriweather"/>
          <w:sz w:val="24"/>
          <w:szCs w:val="24"/>
        </w:rPr>
        <w:t>**Note:data reports are only available for apy datasets**</w:t>
      </w:r>
    </w:p>
    <w:p w:rsidR="00820C4A" w:rsidRPr="0073506A" w:rsidRDefault="00820C4A">
      <w:pPr>
        <w:ind w:left="1440"/>
        <w:jc w:val="both"/>
        <w:rPr>
          <w:rFonts w:eastAsia="Merriweather"/>
          <w:sz w:val="24"/>
          <w:szCs w:val="24"/>
        </w:rPr>
      </w:pPr>
    </w:p>
    <w:p w:rsidR="00820C4A" w:rsidRPr="0073506A" w:rsidRDefault="00000000">
      <w:pPr>
        <w:jc w:val="both"/>
        <w:rPr>
          <w:rFonts w:eastAsia="Merriweather"/>
          <w:sz w:val="24"/>
          <w:szCs w:val="24"/>
        </w:rPr>
      </w:pPr>
      <w:r w:rsidRPr="0073506A">
        <w:rPr>
          <w:rFonts w:eastAsia="Nova Mono"/>
          <w:sz w:val="24"/>
          <w:szCs w:val="24"/>
        </w:rPr>
        <w:t>To view summaries of ingested and loaded data, open the Data Reports section → review the dataset status, validation details → and export reports if required.</w:t>
      </w:r>
    </w:p>
    <w:p w:rsidR="00820C4A" w:rsidRPr="0073506A" w:rsidRDefault="00000000">
      <w:pPr>
        <w:jc w:val="both"/>
        <w:rPr>
          <w:rFonts w:eastAsia="Merriweather"/>
          <w:u w:val="single"/>
        </w:rPr>
      </w:pPr>
      <w:r w:rsidRPr="0073506A">
        <w:rPr>
          <w:rFonts w:eastAsia="Merriweather"/>
          <w:noProof/>
          <w:u w:val="single"/>
        </w:rPr>
        <w:lastRenderedPageBreak/>
        <w:drawing>
          <wp:inline distT="114300" distB="114300" distL="114300" distR="114300">
            <wp:extent cx="5448300" cy="27452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l="1761" t="12595" r="6569" b="5349"/>
                    <a:stretch>
                      <a:fillRect/>
                    </a:stretch>
                  </pic:blipFill>
                  <pic:spPr>
                    <a:xfrm>
                      <a:off x="0" y="0"/>
                      <a:ext cx="5448300" cy="2745200"/>
                    </a:xfrm>
                    <a:prstGeom prst="rect">
                      <a:avLst/>
                    </a:prstGeom>
                    <a:ln/>
                  </pic:spPr>
                </pic:pic>
              </a:graphicData>
            </a:graphic>
          </wp:inline>
        </w:drawing>
      </w:r>
      <w:r w:rsidRPr="0073506A">
        <w:rPr>
          <w:rFonts w:eastAsia="Merriweather"/>
          <w:u w:val="single"/>
        </w:rPr>
        <w:t xml:space="preserve">                                              </w:t>
      </w:r>
    </w:p>
    <w:p w:rsidR="00820C4A" w:rsidRPr="0073506A" w:rsidRDefault="00820C4A">
      <w:pPr>
        <w:jc w:val="both"/>
        <w:rPr>
          <w:rFonts w:eastAsia="Merriweather"/>
          <w:u w:val="single"/>
        </w:rPr>
      </w:pPr>
    </w:p>
    <w:p w:rsidR="00820C4A" w:rsidRPr="0073506A" w:rsidRDefault="00000000">
      <w:pPr>
        <w:pStyle w:val="Heading2"/>
        <w:spacing w:before="240" w:after="240"/>
        <w:jc w:val="both"/>
        <w:rPr>
          <w:rFonts w:eastAsia="Merriweather"/>
          <w:b/>
          <w:bCs/>
          <w:sz w:val="28"/>
          <w:szCs w:val="28"/>
        </w:rPr>
      </w:pPr>
      <w:bookmarkStart w:id="20" w:name="_8igufnvsbp30" w:colFirst="0" w:colLast="0"/>
      <w:bookmarkEnd w:id="20"/>
      <w:r w:rsidRPr="0073506A">
        <w:rPr>
          <w:rFonts w:eastAsia="Merriweather"/>
          <w:b/>
          <w:bCs/>
          <w:sz w:val="28"/>
          <w:szCs w:val="28"/>
        </w:rPr>
        <w:t>2.3.2 Rainfall data</w:t>
      </w:r>
    </w:p>
    <w:p w:rsidR="00820C4A" w:rsidRPr="0073506A" w:rsidRDefault="00820C4A">
      <w:pPr>
        <w:jc w:val="both"/>
        <w:rPr>
          <w:rFonts w:eastAsia="Merriweather"/>
        </w:rPr>
      </w:pPr>
    </w:p>
    <w:p w:rsidR="00820C4A" w:rsidRPr="0073506A" w:rsidRDefault="00000000">
      <w:pPr>
        <w:jc w:val="both"/>
        <w:rPr>
          <w:rFonts w:eastAsia="Merriweather"/>
          <w:sz w:val="24"/>
          <w:szCs w:val="24"/>
        </w:rPr>
      </w:pPr>
      <w:r w:rsidRPr="0073506A">
        <w:rPr>
          <w:rFonts w:eastAsia="Nova Mono"/>
          <w:sz w:val="24"/>
          <w:szCs w:val="24"/>
        </w:rPr>
        <w:t>→CREATING DATASET:</w:t>
      </w:r>
    </w:p>
    <w:p w:rsidR="00820C4A" w:rsidRPr="0073506A" w:rsidRDefault="00820C4A">
      <w:pPr>
        <w:jc w:val="both"/>
        <w:rPr>
          <w:rFonts w:eastAsia="Merriweather"/>
          <w:b/>
          <w:bCs/>
          <w:sz w:val="24"/>
          <w:szCs w:val="24"/>
          <w:u w:val="single"/>
        </w:rPr>
      </w:pPr>
    </w:p>
    <w:p w:rsidR="00820C4A" w:rsidRPr="0073506A" w:rsidRDefault="00000000">
      <w:pPr>
        <w:jc w:val="both"/>
        <w:rPr>
          <w:rFonts w:eastAsia="Merriweather"/>
          <w:sz w:val="24"/>
          <w:szCs w:val="24"/>
        </w:rPr>
      </w:pPr>
      <w:r w:rsidRPr="0073506A">
        <w:rPr>
          <w:rFonts w:eastAsia="Merriweather"/>
          <w:sz w:val="24"/>
          <w:szCs w:val="24"/>
        </w:rPr>
        <w:t>To create a new dataset, open the Datasets tab.Under Create Dataset, we add a new dataset category name(for example,</w:t>
      </w:r>
      <w:r w:rsidRPr="0073506A">
        <w:rPr>
          <w:rFonts w:eastAsia="Merriweather"/>
          <w:i/>
          <w:iCs/>
          <w:sz w:val="24"/>
          <w:szCs w:val="24"/>
        </w:rPr>
        <w:t>title as all india dist wise avg rainfall_2024 ,description-testing,data category-RAINFALL)</w:t>
      </w:r>
      <w:r w:rsidRPr="0073506A">
        <w:rPr>
          <w:rFonts w:eastAsia="Nova Mono"/>
          <w:sz w:val="24"/>
          <w:szCs w:val="24"/>
        </w:rPr>
        <w:t>→ click Create Dataset</w:t>
      </w:r>
      <w:r w:rsidRPr="0073506A">
        <w:rPr>
          <w:noProof/>
        </w:rPr>
        <w:drawing>
          <wp:anchor distT="114300" distB="114300" distL="114300" distR="114300" simplePos="0" relativeHeight="251671552" behindDoc="0" locked="0" layoutInCell="1" hidden="0" allowOverlap="1">
            <wp:simplePos x="0" y="0"/>
            <wp:positionH relativeFrom="column">
              <wp:posOffset>-161923</wp:posOffset>
            </wp:positionH>
            <wp:positionV relativeFrom="paragraph">
              <wp:posOffset>654988</wp:posOffset>
            </wp:positionV>
            <wp:extent cx="5695950" cy="1791179"/>
            <wp:effectExtent l="0" t="0" r="0" b="0"/>
            <wp:wrapNone/>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l="22115" t="26906" r="1441" b="30304"/>
                    <a:stretch>
                      <a:fillRect/>
                    </a:stretch>
                  </pic:blipFill>
                  <pic:spPr>
                    <a:xfrm>
                      <a:off x="0" y="0"/>
                      <a:ext cx="5695950" cy="1791179"/>
                    </a:xfrm>
                    <a:prstGeom prst="rect">
                      <a:avLst/>
                    </a:prstGeom>
                    <a:ln/>
                  </pic:spPr>
                </pic:pic>
              </a:graphicData>
            </a:graphic>
          </wp:anchor>
        </w:drawing>
      </w: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000000">
      <w:pPr>
        <w:jc w:val="both"/>
        <w:rPr>
          <w:rFonts w:eastAsia="Merriweather"/>
          <w:sz w:val="24"/>
          <w:szCs w:val="24"/>
        </w:rPr>
      </w:pPr>
      <w:r w:rsidRPr="0073506A">
        <w:rPr>
          <w:rFonts w:eastAsia="Nova Mono"/>
          <w:sz w:val="24"/>
          <w:szCs w:val="24"/>
        </w:rPr>
        <w:t>→DATA INGESTION</w:t>
      </w:r>
    </w:p>
    <w:p w:rsidR="00820C4A" w:rsidRPr="0073506A" w:rsidRDefault="00000000">
      <w:pPr>
        <w:jc w:val="both"/>
        <w:rPr>
          <w:rFonts w:eastAsia="Merriweather"/>
          <w:b/>
          <w:bCs/>
          <w:sz w:val="24"/>
          <w:szCs w:val="24"/>
          <w:u w:val="single"/>
        </w:rPr>
      </w:pPr>
      <w:r w:rsidRPr="0073506A">
        <w:rPr>
          <w:noProof/>
        </w:rPr>
        <w:lastRenderedPageBreak/>
        <w:drawing>
          <wp:anchor distT="114300" distB="114300" distL="114300" distR="114300" simplePos="0" relativeHeight="251672576" behindDoc="0" locked="0" layoutInCell="1" hidden="0" allowOverlap="1">
            <wp:simplePos x="0" y="0"/>
            <wp:positionH relativeFrom="column">
              <wp:posOffset>-85723</wp:posOffset>
            </wp:positionH>
            <wp:positionV relativeFrom="paragraph">
              <wp:posOffset>188263</wp:posOffset>
            </wp:positionV>
            <wp:extent cx="2185988" cy="2999378"/>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l="2083" t="17618" r="70352" b="15153"/>
                    <a:stretch>
                      <a:fillRect/>
                    </a:stretch>
                  </pic:blipFill>
                  <pic:spPr>
                    <a:xfrm>
                      <a:off x="0" y="0"/>
                      <a:ext cx="2185988" cy="2999378"/>
                    </a:xfrm>
                    <a:prstGeom prst="rect">
                      <a:avLst/>
                    </a:prstGeom>
                    <a:ln/>
                  </pic:spPr>
                </pic:pic>
              </a:graphicData>
            </a:graphic>
          </wp:anchor>
        </w:drawing>
      </w:r>
    </w:p>
    <w:p w:rsidR="00820C4A" w:rsidRPr="0073506A" w:rsidRDefault="00000000">
      <w:pPr>
        <w:jc w:val="both"/>
        <w:rPr>
          <w:rFonts w:eastAsia="Merriweather"/>
          <w:sz w:val="24"/>
          <w:szCs w:val="24"/>
        </w:rPr>
      </w:pPr>
      <w:r w:rsidRPr="0073506A">
        <w:rPr>
          <w:rFonts w:eastAsia="Nova Mono"/>
          <w:sz w:val="24"/>
          <w:szCs w:val="24"/>
        </w:rPr>
        <w:t>To ingest data, go to the Data Ingestion tab → select the dataset that was previously created → enter the required metadata such as the state name, starting year, and header range</w:t>
      </w:r>
      <w:r w:rsidRPr="0073506A">
        <w:rPr>
          <w:rFonts w:eastAsia="Merriweather"/>
          <w:i/>
          <w:iCs/>
          <w:sz w:val="24"/>
          <w:szCs w:val="24"/>
        </w:rPr>
        <w:t>(as shown in the image as an example)</w:t>
      </w:r>
      <w:r w:rsidRPr="0073506A">
        <w:rPr>
          <w:rFonts w:eastAsia="Nova Mono"/>
          <w:sz w:val="24"/>
          <w:szCs w:val="24"/>
        </w:rPr>
        <w:t xml:space="preserve"> → upload the data file from your local system → and wait for the system to confirm a successful upload.</w:t>
      </w:r>
    </w:p>
    <w:p w:rsidR="00820C4A" w:rsidRPr="0073506A" w:rsidRDefault="00000000">
      <w:pPr>
        <w:jc w:val="both"/>
        <w:rPr>
          <w:rFonts w:eastAsia="Merriweather"/>
          <w:sz w:val="24"/>
          <w:szCs w:val="24"/>
        </w:rPr>
      </w:pPr>
      <w:r w:rsidRPr="0073506A">
        <w:rPr>
          <w:rFonts w:eastAsia="Merriweather"/>
          <w:sz w:val="24"/>
          <w:szCs w:val="24"/>
        </w:rPr>
        <w:t>( NOTE: if multi-header say 3 rows are header then, 1-3 should be the input)</w:t>
      </w: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000000">
      <w:pPr>
        <w:jc w:val="both"/>
        <w:rPr>
          <w:rFonts w:eastAsia="Merriweather"/>
          <w:sz w:val="24"/>
          <w:szCs w:val="24"/>
        </w:rPr>
      </w:pPr>
      <w:r w:rsidRPr="0073506A">
        <w:rPr>
          <w:rFonts w:eastAsia="Nova Mono"/>
          <w:sz w:val="24"/>
          <w:szCs w:val="24"/>
        </w:rPr>
        <w:t>→DATA ETL</w:t>
      </w:r>
    </w:p>
    <w:p w:rsidR="00820C4A" w:rsidRPr="0073506A" w:rsidRDefault="00000000">
      <w:pPr>
        <w:jc w:val="both"/>
        <w:rPr>
          <w:rFonts w:eastAsia="Merriweather"/>
          <w:b/>
          <w:bCs/>
          <w:sz w:val="24"/>
          <w:szCs w:val="24"/>
        </w:rPr>
      </w:pPr>
      <w:r w:rsidRPr="0073506A">
        <w:rPr>
          <w:noProof/>
        </w:rPr>
        <w:drawing>
          <wp:anchor distT="114300" distB="114300" distL="114300" distR="114300" simplePos="0" relativeHeight="251673600" behindDoc="0" locked="0" layoutInCell="1" hidden="0" allowOverlap="1">
            <wp:simplePos x="0" y="0"/>
            <wp:positionH relativeFrom="column">
              <wp:posOffset>-295273</wp:posOffset>
            </wp:positionH>
            <wp:positionV relativeFrom="paragraph">
              <wp:posOffset>146638</wp:posOffset>
            </wp:positionV>
            <wp:extent cx="2225066" cy="3041712"/>
            <wp:effectExtent l="0" t="0" r="0" b="0"/>
            <wp:wrapSquare wrapText="bothSides" distT="114300" distB="114300" distL="114300" distR="11430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l="1762" t="22633" r="68107" b="4139"/>
                    <a:stretch>
                      <a:fillRect/>
                    </a:stretch>
                  </pic:blipFill>
                  <pic:spPr>
                    <a:xfrm>
                      <a:off x="0" y="0"/>
                      <a:ext cx="2225066" cy="3041712"/>
                    </a:xfrm>
                    <a:prstGeom prst="rect">
                      <a:avLst/>
                    </a:prstGeom>
                    <a:ln/>
                  </pic:spPr>
                </pic:pic>
              </a:graphicData>
            </a:graphic>
          </wp:anchor>
        </w:drawing>
      </w:r>
    </w:p>
    <w:p w:rsidR="00820C4A" w:rsidRPr="0073506A" w:rsidRDefault="00000000">
      <w:pPr>
        <w:jc w:val="both"/>
        <w:rPr>
          <w:rFonts w:eastAsia="Merriweather"/>
          <w:sz w:val="24"/>
          <w:szCs w:val="24"/>
        </w:rPr>
      </w:pPr>
      <w:r w:rsidRPr="0073506A">
        <w:rPr>
          <w:rFonts w:eastAsia="Merriweather"/>
          <w:sz w:val="24"/>
          <w:szCs w:val="24"/>
        </w:rPr>
        <w:t>The ETL process in NPCYF is used to load validated data files into the central database.</w:t>
      </w:r>
    </w:p>
    <w:p w:rsidR="00820C4A" w:rsidRPr="0073506A" w:rsidRDefault="00000000">
      <w:pPr>
        <w:jc w:val="both"/>
        <w:rPr>
          <w:rFonts w:eastAsia="Merriweather"/>
          <w:sz w:val="24"/>
          <w:szCs w:val="24"/>
        </w:rPr>
      </w:pPr>
      <w:r w:rsidRPr="0073506A">
        <w:rPr>
          <w:rFonts w:eastAsia="Merriweather"/>
          <w:sz w:val="24"/>
          <w:szCs w:val="24"/>
        </w:rPr>
        <w:t xml:space="preserve">To perform ETL, open the </w:t>
      </w:r>
      <w:r w:rsidRPr="0073506A">
        <w:rPr>
          <w:rFonts w:eastAsia="Nova Mono"/>
          <w:b/>
          <w:bCs/>
          <w:sz w:val="24"/>
          <w:szCs w:val="24"/>
        </w:rPr>
        <w:t>Dashboard → ETL</w:t>
      </w:r>
      <w:r w:rsidRPr="0073506A">
        <w:rPr>
          <w:rFonts w:eastAsia="Nova Mono"/>
          <w:sz w:val="24"/>
          <w:szCs w:val="24"/>
        </w:rPr>
        <w:t xml:space="preserve"> tab → select the required dataset from the dropdown menu (for example, </w:t>
      </w:r>
      <w:r w:rsidRPr="0073506A">
        <w:rPr>
          <w:rFonts w:eastAsia="Merriweather"/>
          <w:i/>
          <w:iCs/>
          <w:sz w:val="24"/>
          <w:szCs w:val="24"/>
        </w:rPr>
        <w:t>Dataset - all india dist wise rainfall_2024</w:t>
      </w:r>
      <w:r w:rsidRPr="0073506A">
        <w:rPr>
          <w:rFonts w:eastAsia="Nova Mono"/>
          <w:sz w:val="24"/>
          <w:szCs w:val="24"/>
        </w:rPr>
        <w:t xml:space="preserve">) → choose the dataset file (for example,rainfall_district_Daily_2000_2023_updated (1)) Next, select the appropriate APY type and provide an ETL title (for example, </w:t>
      </w:r>
      <w:r w:rsidRPr="0073506A">
        <w:rPr>
          <w:rFonts w:eastAsia="Merriweather"/>
          <w:i/>
          <w:iCs/>
          <w:sz w:val="24"/>
          <w:szCs w:val="24"/>
        </w:rPr>
        <w:t>rainfall dataset 2000-2023)</w:t>
      </w:r>
      <w:r w:rsidRPr="0073506A">
        <w:rPr>
          <w:rFonts w:eastAsia="Nova Mono"/>
          <w:sz w:val="24"/>
          <w:szCs w:val="24"/>
        </w:rPr>
        <w:t xml:space="preserve">→ then click </w:t>
      </w:r>
      <w:r w:rsidRPr="0073506A">
        <w:rPr>
          <w:rFonts w:eastAsia="Merriweather"/>
          <w:b/>
          <w:bCs/>
          <w:sz w:val="24"/>
          <w:szCs w:val="24"/>
        </w:rPr>
        <w:t>Load into DB</w:t>
      </w:r>
      <w:r w:rsidRPr="0073506A">
        <w:rPr>
          <w:rFonts w:eastAsia="Merriweather"/>
          <w:sz w:val="24"/>
          <w:szCs w:val="24"/>
        </w:rPr>
        <w:t xml:space="preserve"> to begin the loading process.</w:t>
      </w:r>
    </w:p>
    <w:p w:rsidR="00820C4A" w:rsidRPr="0073506A" w:rsidRDefault="00820C4A">
      <w:pPr>
        <w:jc w:val="both"/>
        <w:rPr>
          <w:rFonts w:eastAsia="Merriweather"/>
          <w:sz w:val="24"/>
          <w:szCs w:val="24"/>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000000">
      <w:pPr>
        <w:jc w:val="both"/>
        <w:rPr>
          <w:rFonts w:eastAsia="Merriweather"/>
          <w:b/>
          <w:bCs/>
          <w:sz w:val="24"/>
          <w:szCs w:val="24"/>
          <w:u w:val="single"/>
        </w:rPr>
      </w:pPr>
      <w:r w:rsidRPr="0073506A">
        <w:rPr>
          <w:rFonts w:eastAsia="Merriweather"/>
          <w:sz w:val="24"/>
          <w:szCs w:val="24"/>
        </w:rPr>
        <w:t>After loading into DB one can view their database.</w:t>
      </w:r>
    </w:p>
    <w:p w:rsidR="00820C4A" w:rsidRPr="0073506A" w:rsidRDefault="00820C4A">
      <w:pPr>
        <w:jc w:val="both"/>
        <w:rPr>
          <w:rFonts w:eastAsia="Merriweather"/>
        </w:rPr>
      </w:pPr>
    </w:p>
    <w:p w:rsidR="00820C4A" w:rsidRPr="0073506A" w:rsidRDefault="00000000">
      <w:pPr>
        <w:jc w:val="both"/>
        <w:rPr>
          <w:rFonts w:eastAsia="Merriweather"/>
        </w:rPr>
      </w:pPr>
      <w:r w:rsidRPr="0073506A">
        <w:rPr>
          <w:noProof/>
        </w:rPr>
        <w:drawing>
          <wp:anchor distT="114300" distB="114300" distL="114300" distR="114300" simplePos="0" relativeHeight="251674624" behindDoc="0" locked="0" layoutInCell="1" hidden="0" allowOverlap="1">
            <wp:simplePos x="0" y="0"/>
            <wp:positionH relativeFrom="column">
              <wp:posOffset>66677</wp:posOffset>
            </wp:positionH>
            <wp:positionV relativeFrom="paragraph">
              <wp:posOffset>209550</wp:posOffset>
            </wp:positionV>
            <wp:extent cx="5791200" cy="2775961"/>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l="13141" t="13105" r="14101" b="9686"/>
                    <a:stretch>
                      <a:fillRect/>
                    </a:stretch>
                  </pic:blipFill>
                  <pic:spPr>
                    <a:xfrm>
                      <a:off x="0" y="0"/>
                      <a:ext cx="5791200" cy="2775961"/>
                    </a:xfrm>
                    <a:prstGeom prst="rect">
                      <a:avLst/>
                    </a:prstGeom>
                    <a:ln/>
                  </pic:spPr>
                </pic:pic>
              </a:graphicData>
            </a:graphic>
          </wp:anchor>
        </w:drawing>
      </w: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pStyle w:val="Heading2"/>
        <w:spacing w:before="0" w:after="0"/>
        <w:jc w:val="both"/>
        <w:rPr>
          <w:rFonts w:eastAsia="Merriweather"/>
          <w:b/>
          <w:bCs/>
          <w:sz w:val="22"/>
          <w:szCs w:val="22"/>
          <w:u w:val="single"/>
        </w:rPr>
      </w:pPr>
      <w:bookmarkStart w:id="21" w:name="_obf7nroslq5f" w:colFirst="0" w:colLast="0"/>
      <w:bookmarkEnd w:id="21"/>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000000">
      <w:pPr>
        <w:pStyle w:val="Heading2"/>
        <w:spacing w:before="240" w:after="240"/>
        <w:jc w:val="both"/>
        <w:rPr>
          <w:rFonts w:eastAsia="Merriweather"/>
          <w:b/>
          <w:bCs/>
          <w:sz w:val="28"/>
          <w:szCs w:val="28"/>
        </w:rPr>
      </w:pPr>
      <w:bookmarkStart w:id="22" w:name="_scxjrhiwl4g7" w:colFirst="0" w:colLast="0"/>
      <w:bookmarkEnd w:id="22"/>
      <w:r w:rsidRPr="0073506A">
        <w:rPr>
          <w:rFonts w:eastAsia="Merriweather"/>
          <w:b/>
          <w:bCs/>
          <w:sz w:val="28"/>
          <w:szCs w:val="28"/>
        </w:rPr>
        <w:t>2.3.3 Temperature data</w:t>
      </w:r>
    </w:p>
    <w:p w:rsidR="00820C4A" w:rsidRPr="0073506A" w:rsidRDefault="00820C4A">
      <w:pPr>
        <w:jc w:val="both"/>
        <w:rPr>
          <w:rFonts w:eastAsia="Merriweather"/>
        </w:rPr>
      </w:pPr>
    </w:p>
    <w:p w:rsidR="00820C4A" w:rsidRPr="0073506A" w:rsidRDefault="00000000">
      <w:pPr>
        <w:jc w:val="both"/>
        <w:rPr>
          <w:rFonts w:eastAsia="Merriweather"/>
          <w:sz w:val="24"/>
          <w:szCs w:val="24"/>
        </w:rPr>
      </w:pPr>
      <w:r w:rsidRPr="0073506A">
        <w:rPr>
          <w:rFonts w:eastAsia="Nova Mono"/>
          <w:sz w:val="24"/>
          <w:szCs w:val="24"/>
        </w:rPr>
        <w:t>→CREATING DATASET:</w:t>
      </w:r>
    </w:p>
    <w:p w:rsidR="00820C4A" w:rsidRPr="0073506A" w:rsidRDefault="00820C4A">
      <w:pPr>
        <w:jc w:val="both"/>
        <w:rPr>
          <w:rFonts w:eastAsia="Merriweather"/>
          <w:b/>
          <w:bCs/>
          <w:sz w:val="24"/>
          <w:szCs w:val="24"/>
          <w:u w:val="single"/>
        </w:rPr>
      </w:pPr>
    </w:p>
    <w:p w:rsidR="00820C4A" w:rsidRPr="0073506A" w:rsidRDefault="00000000">
      <w:pPr>
        <w:jc w:val="both"/>
        <w:rPr>
          <w:rFonts w:eastAsia="Merriweather"/>
          <w:sz w:val="24"/>
          <w:szCs w:val="24"/>
        </w:rPr>
      </w:pPr>
      <w:r w:rsidRPr="0073506A">
        <w:rPr>
          <w:rFonts w:eastAsia="Merriweather"/>
          <w:sz w:val="24"/>
          <w:szCs w:val="24"/>
        </w:rPr>
        <w:t>To create a new dataset, open the Datasets tab.Under Create Dataset, we add a new dataset category name(for example,</w:t>
      </w:r>
      <w:r w:rsidRPr="0073506A">
        <w:rPr>
          <w:rFonts w:eastAsia="Merriweather"/>
          <w:i/>
          <w:iCs/>
          <w:sz w:val="24"/>
          <w:szCs w:val="24"/>
        </w:rPr>
        <w:t>title as TEMPERATURE,description-temperature dataset,data category-TEMPERATURE)</w:t>
      </w:r>
      <w:r w:rsidRPr="0073506A">
        <w:rPr>
          <w:rFonts w:eastAsia="Nova Mono"/>
          <w:sz w:val="24"/>
          <w:szCs w:val="24"/>
        </w:rPr>
        <w:t>→ click Create Dataset</w:t>
      </w:r>
      <w:r w:rsidRPr="0073506A">
        <w:rPr>
          <w:noProof/>
        </w:rPr>
        <w:drawing>
          <wp:anchor distT="114300" distB="114300" distL="114300" distR="114300" simplePos="0" relativeHeight="251675648" behindDoc="0" locked="0" layoutInCell="1" hidden="0" allowOverlap="1">
            <wp:simplePos x="0" y="0"/>
            <wp:positionH relativeFrom="column">
              <wp:posOffset>2</wp:posOffset>
            </wp:positionH>
            <wp:positionV relativeFrom="paragraph">
              <wp:posOffset>638175</wp:posOffset>
            </wp:positionV>
            <wp:extent cx="6276273" cy="1612725"/>
            <wp:effectExtent l="0" t="0" r="0" b="0"/>
            <wp:wrapNone/>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l="2083" t="23256" b="32057"/>
                    <a:stretch>
                      <a:fillRect/>
                    </a:stretch>
                  </pic:blipFill>
                  <pic:spPr>
                    <a:xfrm>
                      <a:off x="0" y="0"/>
                      <a:ext cx="6276273" cy="1612725"/>
                    </a:xfrm>
                    <a:prstGeom prst="rect">
                      <a:avLst/>
                    </a:prstGeom>
                    <a:ln/>
                  </pic:spPr>
                </pic:pic>
              </a:graphicData>
            </a:graphic>
          </wp:anchor>
        </w:drawing>
      </w: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820C4A">
      <w:pPr>
        <w:jc w:val="both"/>
        <w:rPr>
          <w:rFonts w:eastAsia="Merriweather"/>
        </w:rPr>
      </w:pPr>
    </w:p>
    <w:p w:rsidR="00820C4A" w:rsidRPr="0073506A" w:rsidRDefault="00000000">
      <w:pPr>
        <w:jc w:val="both"/>
        <w:rPr>
          <w:rFonts w:eastAsia="Merriweather"/>
          <w:sz w:val="24"/>
          <w:szCs w:val="24"/>
        </w:rPr>
      </w:pPr>
      <w:r w:rsidRPr="0073506A">
        <w:rPr>
          <w:rFonts w:eastAsia="Nova Mono"/>
          <w:sz w:val="24"/>
          <w:szCs w:val="24"/>
        </w:rPr>
        <w:t>→DATA INGESTION</w:t>
      </w:r>
    </w:p>
    <w:p w:rsidR="00820C4A" w:rsidRPr="0073506A" w:rsidRDefault="00000000">
      <w:pPr>
        <w:jc w:val="both"/>
        <w:rPr>
          <w:rFonts w:eastAsia="Merriweather"/>
          <w:b/>
          <w:bCs/>
          <w:sz w:val="24"/>
          <w:szCs w:val="24"/>
          <w:u w:val="single"/>
        </w:rPr>
      </w:pPr>
      <w:r w:rsidRPr="0073506A">
        <w:rPr>
          <w:noProof/>
        </w:rPr>
        <w:drawing>
          <wp:anchor distT="114300" distB="114300" distL="114300" distR="114300" simplePos="0" relativeHeight="251676672" behindDoc="0" locked="0" layoutInCell="1" hidden="0" allowOverlap="1">
            <wp:simplePos x="0" y="0"/>
            <wp:positionH relativeFrom="column">
              <wp:posOffset>-285749</wp:posOffset>
            </wp:positionH>
            <wp:positionV relativeFrom="paragraph">
              <wp:posOffset>222152</wp:posOffset>
            </wp:positionV>
            <wp:extent cx="2052638" cy="3209925"/>
            <wp:effectExtent l="0" t="0" r="0" b="0"/>
            <wp:wrapSquare wrapText="bothSides" distT="114300" distB="114300" distL="114300" distR="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l="2564" t="22669" r="72596" b="3998"/>
                    <a:stretch>
                      <a:fillRect/>
                    </a:stretch>
                  </pic:blipFill>
                  <pic:spPr>
                    <a:xfrm>
                      <a:off x="0" y="0"/>
                      <a:ext cx="2052638" cy="3209925"/>
                    </a:xfrm>
                    <a:prstGeom prst="rect">
                      <a:avLst/>
                    </a:prstGeom>
                    <a:ln/>
                  </pic:spPr>
                </pic:pic>
              </a:graphicData>
            </a:graphic>
          </wp:anchor>
        </w:drawing>
      </w:r>
    </w:p>
    <w:p w:rsidR="00820C4A" w:rsidRPr="0073506A" w:rsidRDefault="00000000">
      <w:pPr>
        <w:jc w:val="both"/>
        <w:rPr>
          <w:rFonts w:eastAsia="Merriweather"/>
          <w:sz w:val="24"/>
          <w:szCs w:val="24"/>
        </w:rPr>
      </w:pPr>
      <w:r w:rsidRPr="0073506A">
        <w:rPr>
          <w:rFonts w:eastAsia="Nova Mono"/>
          <w:sz w:val="24"/>
          <w:szCs w:val="24"/>
        </w:rPr>
        <w:t>To ingest data, go to the Data Ingestion tab → select the dataset that was previously created → enter the required metadata such as the state name, starting year, and header range</w:t>
      </w:r>
      <w:r w:rsidRPr="0073506A">
        <w:rPr>
          <w:rFonts w:eastAsia="Merriweather"/>
          <w:i/>
          <w:iCs/>
          <w:sz w:val="24"/>
          <w:szCs w:val="24"/>
        </w:rPr>
        <w:t>(as shown in the image as an example)</w:t>
      </w:r>
      <w:r w:rsidRPr="0073506A">
        <w:rPr>
          <w:rFonts w:eastAsia="Nova Mono"/>
          <w:sz w:val="24"/>
          <w:szCs w:val="24"/>
        </w:rPr>
        <w:t xml:space="preserve"> → upload the data file from your local system → and wait for the system to confirm a successful upload.</w:t>
      </w:r>
    </w:p>
    <w:p w:rsidR="00820C4A" w:rsidRPr="0073506A" w:rsidRDefault="00000000">
      <w:pPr>
        <w:jc w:val="both"/>
        <w:rPr>
          <w:rFonts w:eastAsia="Merriweather"/>
          <w:sz w:val="24"/>
          <w:szCs w:val="24"/>
        </w:rPr>
      </w:pPr>
      <w:r w:rsidRPr="0073506A">
        <w:rPr>
          <w:rFonts w:eastAsia="Merriweather"/>
          <w:sz w:val="24"/>
          <w:szCs w:val="24"/>
        </w:rPr>
        <w:t>( NOTE: if multi-header say 3 rows are header then, 1-3 should be the input)</w:t>
      </w: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000000">
      <w:pPr>
        <w:jc w:val="both"/>
        <w:rPr>
          <w:rFonts w:eastAsia="Merriweather"/>
          <w:sz w:val="24"/>
          <w:szCs w:val="24"/>
        </w:rPr>
      </w:pPr>
      <w:r w:rsidRPr="0073506A">
        <w:rPr>
          <w:rFonts w:eastAsia="Nova Mono"/>
          <w:sz w:val="24"/>
          <w:szCs w:val="24"/>
        </w:rPr>
        <w:t>→DATA ETL</w:t>
      </w:r>
    </w:p>
    <w:p w:rsidR="00820C4A" w:rsidRPr="0073506A" w:rsidRDefault="00000000">
      <w:pPr>
        <w:jc w:val="both"/>
        <w:rPr>
          <w:rFonts w:eastAsia="Merriweather"/>
          <w:b/>
          <w:bCs/>
          <w:sz w:val="24"/>
          <w:szCs w:val="24"/>
        </w:rPr>
      </w:pPr>
      <w:r w:rsidRPr="0073506A">
        <w:rPr>
          <w:noProof/>
        </w:rPr>
        <w:drawing>
          <wp:anchor distT="114300" distB="114300" distL="114300" distR="114300" simplePos="0" relativeHeight="251677696" behindDoc="0" locked="0" layoutInCell="1" hidden="0" allowOverlap="1">
            <wp:simplePos x="0" y="0"/>
            <wp:positionH relativeFrom="column">
              <wp:posOffset>-57148</wp:posOffset>
            </wp:positionH>
            <wp:positionV relativeFrom="paragraph">
              <wp:posOffset>146399</wp:posOffset>
            </wp:positionV>
            <wp:extent cx="1900238" cy="3352648"/>
            <wp:effectExtent l="0" t="0" r="0" b="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l="1282" t="12887" r="73557" b="8189"/>
                    <a:stretch>
                      <a:fillRect/>
                    </a:stretch>
                  </pic:blipFill>
                  <pic:spPr>
                    <a:xfrm>
                      <a:off x="0" y="0"/>
                      <a:ext cx="1900238" cy="3352648"/>
                    </a:xfrm>
                    <a:prstGeom prst="rect">
                      <a:avLst/>
                    </a:prstGeom>
                    <a:ln/>
                  </pic:spPr>
                </pic:pic>
              </a:graphicData>
            </a:graphic>
          </wp:anchor>
        </w:drawing>
      </w:r>
    </w:p>
    <w:p w:rsidR="00820C4A" w:rsidRPr="0073506A" w:rsidRDefault="00000000">
      <w:pPr>
        <w:jc w:val="both"/>
        <w:rPr>
          <w:rFonts w:eastAsia="Merriweather"/>
          <w:sz w:val="24"/>
          <w:szCs w:val="24"/>
        </w:rPr>
      </w:pPr>
      <w:r w:rsidRPr="0073506A">
        <w:rPr>
          <w:rFonts w:eastAsia="Merriweather"/>
          <w:sz w:val="24"/>
          <w:szCs w:val="24"/>
        </w:rPr>
        <w:t>The ETL process in NPCYF is used to load validated data files into the central database.</w:t>
      </w:r>
    </w:p>
    <w:p w:rsidR="00820C4A" w:rsidRPr="0073506A" w:rsidRDefault="00000000">
      <w:pPr>
        <w:jc w:val="both"/>
        <w:rPr>
          <w:rFonts w:eastAsia="Merriweather"/>
          <w:sz w:val="24"/>
          <w:szCs w:val="24"/>
        </w:rPr>
      </w:pPr>
      <w:r w:rsidRPr="0073506A">
        <w:rPr>
          <w:rFonts w:eastAsia="Merriweather"/>
          <w:sz w:val="24"/>
          <w:szCs w:val="24"/>
        </w:rPr>
        <w:t xml:space="preserve">To perform ETL, open the </w:t>
      </w:r>
      <w:r w:rsidRPr="0073506A">
        <w:rPr>
          <w:rFonts w:eastAsia="Nova Mono"/>
          <w:b/>
          <w:bCs/>
          <w:sz w:val="24"/>
          <w:szCs w:val="24"/>
        </w:rPr>
        <w:t>Dashboard → ETL</w:t>
      </w:r>
      <w:r w:rsidRPr="0073506A">
        <w:rPr>
          <w:rFonts w:eastAsia="Nova Mono"/>
          <w:sz w:val="24"/>
          <w:szCs w:val="24"/>
        </w:rPr>
        <w:t xml:space="preserve"> tab → select the required dataset from the dropdown menu (for example, </w:t>
      </w:r>
      <w:r w:rsidRPr="0073506A">
        <w:rPr>
          <w:rFonts w:eastAsia="Merriweather"/>
          <w:i/>
          <w:iCs/>
          <w:sz w:val="24"/>
          <w:szCs w:val="24"/>
        </w:rPr>
        <w:t>Dataset -Temperature</w:t>
      </w:r>
      <w:r w:rsidRPr="0073506A">
        <w:rPr>
          <w:rFonts w:eastAsia="Nova Mono"/>
          <w:sz w:val="24"/>
          <w:szCs w:val="24"/>
        </w:rPr>
        <w:t>) → choose the dataset file → Next, select the appropriate APY type and provide an ETL title (for example,min temp daily districtwise 1996-2024</w:t>
      </w:r>
      <w:r w:rsidRPr="0073506A">
        <w:rPr>
          <w:rFonts w:eastAsia="Merriweather"/>
          <w:i/>
          <w:iCs/>
          <w:sz w:val="24"/>
          <w:szCs w:val="24"/>
        </w:rPr>
        <w:t>)</w:t>
      </w:r>
      <w:r w:rsidRPr="0073506A">
        <w:rPr>
          <w:rFonts w:eastAsia="Nova Mono"/>
          <w:sz w:val="24"/>
          <w:szCs w:val="24"/>
        </w:rPr>
        <w:t xml:space="preserve">→ then click </w:t>
      </w:r>
      <w:r w:rsidRPr="0073506A">
        <w:rPr>
          <w:rFonts w:eastAsia="Merriweather"/>
          <w:b/>
          <w:bCs/>
          <w:sz w:val="24"/>
          <w:szCs w:val="24"/>
        </w:rPr>
        <w:t>Load into DB</w:t>
      </w:r>
      <w:r w:rsidRPr="0073506A">
        <w:rPr>
          <w:rFonts w:eastAsia="Merriweather"/>
          <w:sz w:val="24"/>
          <w:szCs w:val="24"/>
        </w:rPr>
        <w:t xml:space="preserve"> to begin the loading process.</w:t>
      </w:r>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000000">
      <w:pPr>
        <w:jc w:val="both"/>
        <w:rPr>
          <w:rFonts w:eastAsia="Merriweather"/>
          <w:sz w:val="24"/>
          <w:szCs w:val="24"/>
        </w:rPr>
      </w:pPr>
      <w:r w:rsidRPr="0073506A">
        <w:rPr>
          <w:rFonts w:eastAsia="Merriweather"/>
          <w:sz w:val="24"/>
          <w:szCs w:val="24"/>
        </w:rPr>
        <w:t>After loading into DB one can view their database.</w:t>
      </w:r>
      <w:r w:rsidRPr="0073506A">
        <w:rPr>
          <w:noProof/>
        </w:rPr>
        <w:drawing>
          <wp:anchor distT="114300" distB="114300" distL="114300" distR="114300" simplePos="0" relativeHeight="251678720" behindDoc="0" locked="0" layoutInCell="1" hidden="0" allowOverlap="1">
            <wp:simplePos x="0" y="0"/>
            <wp:positionH relativeFrom="column">
              <wp:posOffset>1</wp:posOffset>
            </wp:positionH>
            <wp:positionV relativeFrom="paragraph">
              <wp:posOffset>114300</wp:posOffset>
            </wp:positionV>
            <wp:extent cx="5667375" cy="1618910"/>
            <wp:effectExtent l="0" t="0" r="0" b="0"/>
            <wp:wrapSquare wrapText="bothSides" distT="114300" distB="114300" distL="114300" distR="1143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l="13621" t="16239" r="13620" b="46834"/>
                    <a:stretch>
                      <a:fillRect/>
                    </a:stretch>
                  </pic:blipFill>
                  <pic:spPr>
                    <a:xfrm>
                      <a:off x="0" y="0"/>
                      <a:ext cx="5667375" cy="1618910"/>
                    </a:xfrm>
                    <a:prstGeom prst="rect">
                      <a:avLst/>
                    </a:prstGeom>
                    <a:ln/>
                  </pic:spPr>
                </pic:pic>
              </a:graphicData>
            </a:graphic>
          </wp:anchor>
        </w:drawing>
      </w:r>
    </w:p>
    <w:p w:rsidR="00820C4A" w:rsidRPr="0073506A" w:rsidRDefault="00820C4A">
      <w:pPr>
        <w:jc w:val="both"/>
        <w:rPr>
          <w:rFonts w:eastAsia="Merriweather"/>
          <w:sz w:val="24"/>
          <w:szCs w:val="24"/>
        </w:rPr>
      </w:pPr>
    </w:p>
    <w:p w:rsidR="00820C4A" w:rsidRPr="0073506A" w:rsidRDefault="00820C4A">
      <w:pPr>
        <w:pStyle w:val="Heading1"/>
        <w:keepNext w:val="0"/>
        <w:keepLines w:val="0"/>
        <w:spacing w:before="240" w:after="80"/>
        <w:jc w:val="both"/>
        <w:rPr>
          <w:rFonts w:eastAsia="Merriweather"/>
          <w:b/>
          <w:bCs/>
        </w:rPr>
      </w:pPr>
      <w:bookmarkStart w:id="23" w:name="_ksjjuohn4w7m" w:colFirst="0" w:colLast="0"/>
      <w:bookmarkEnd w:id="23"/>
    </w:p>
    <w:p w:rsidR="00820C4A" w:rsidRPr="0073506A" w:rsidRDefault="00820C4A">
      <w:pPr>
        <w:pStyle w:val="Heading1"/>
        <w:keepNext w:val="0"/>
        <w:keepLines w:val="0"/>
        <w:spacing w:before="240" w:after="80"/>
        <w:jc w:val="both"/>
        <w:rPr>
          <w:rFonts w:eastAsia="Merriweather"/>
          <w:b/>
          <w:bCs/>
        </w:rPr>
      </w:pPr>
      <w:bookmarkStart w:id="24" w:name="_y8izeaxoscz0" w:colFirst="0" w:colLast="0"/>
      <w:bookmarkEnd w:id="24"/>
    </w:p>
    <w:p w:rsidR="00820C4A" w:rsidRPr="0073506A" w:rsidRDefault="00820C4A">
      <w:pPr>
        <w:pStyle w:val="Heading1"/>
        <w:keepNext w:val="0"/>
        <w:keepLines w:val="0"/>
        <w:spacing w:before="240" w:after="80"/>
        <w:jc w:val="both"/>
        <w:rPr>
          <w:rFonts w:eastAsia="Merriweather"/>
          <w:b/>
          <w:bCs/>
        </w:rPr>
      </w:pPr>
      <w:bookmarkStart w:id="25" w:name="_qqq99md163n9" w:colFirst="0" w:colLast="0"/>
      <w:bookmarkEnd w:id="25"/>
    </w:p>
    <w:p w:rsidR="00820C4A" w:rsidRPr="0073506A" w:rsidRDefault="00820C4A">
      <w:pPr>
        <w:pStyle w:val="Heading1"/>
        <w:keepNext w:val="0"/>
        <w:keepLines w:val="0"/>
        <w:spacing w:before="240" w:after="80"/>
        <w:jc w:val="both"/>
        <w:rPr>
          <w:rFonts w:eastAsia="Merriweather"/>
          <w:b/>
          <w:bCs/>
        </w:rPr>
      </w:pPr>
      <w:bookmarkStart w:id="26" w:name="_tsypd14t0q40" w:colFirst="0" w:colLast="0"/>
      <w:bookmarkEnd w:id="26"/>
    </w:p>
    <w:p w:rsidR="00820C4A" w:rsidRPr="0073506A" w:rsidRDefault="00820C4A">
      <w:pPr>
        <w:pStyle w:val="Heading1"/>
        <w:keepNext w:val="0"/>
        <w:keepLines w:val="0"/>
        <w:spacing w:before="240" w:after="80"/>
        <w:jc w:val="both"/>
        <w:rPr>
          <w:rFonts w:eastAsia="Merriweather"/>
          <w:b/>
          <w:bCs/>
        </w:rPr>
      </w:pPr>
      <w:bookmarkStart w:id="27" w:name="_l7hsxu8s22uk" w:colFirst="0" w:colLast="0"/>
      <w:bookmarkEnd w:id="27"/>
    </w:p>
    <w:p w:rsidR="00820C4A" w:rsidRPr="0073506A" w:rsidRDefault="00820C4A">
      <w:pPr>
        <w:pStyle w:val="Heading1"/>
        <w:keepNext w:val="0"/>
        <w:keepLines w:val="0"/>
        <w:spacing w:before="240" w:after="80"/>
        <w:jc w:val="both"/>
        <w:rPr>
          <w:rFonts w:eastAsia="Merriweather"/>
          <w:b/>
          <w:bCs/>
        </w:rPr>
      </w:pPr>
      <w:bookmarkStart w:id="28" w:name="_1z1wcnonyv2s" w:colFirst="0" w:colLast="0"/>
      <w:bookmarkEnd w:id="28"/>
    </w:p>
    <w:p w:rsidR="00820C4A" w:rsidRPr="0073506A" w:rsidRDefault="00820C4A">
      <w:pPr>
        <w:pStyle w:val="Heading1"/>
        <w:keepNext w:val="0"/>
        <w:keepLines w:val="0"/>
        <w:spacing w:before="240" w:after="80"/>
        <w:jc w:val="both"/>
        <w:rPr>
          <w:rFonts w:eastAsia="Merriweather"/>
          <w:b/>
          <w:bCs/>
        </w:rPr>
      </w:pPr>
      <w:bookmarkStart w:id="29" w:name="_4yy982174qzl" w:colFirst="0" w:colLast="0"/>
      <w:bookmarkEnd w:id="29"/>
    </w:p>
    <w:p w:rsidR="00820C4A" w:rsidRPr="0073506A" w:rsidRDefault="00820C4A">
      <w:pPr>
        <w:pStyle w:val="Heading1"/>
        <w:keepNext w:val="0"/>
        <w:keepLines w:val="0"/>
        <w:spacing w:before="240" w:after="80"/>
        <w:jc w:val="both"/>
        <w:rPr>
          <w:rFonts w:eastAsia="Merriweather"/>
          <w:b/>
          <w:bCs/>
        </w:rPr>
      </w:pPr>
      <w:bookmarkStart w:id="30" w:name="_gy1o8vc4dnnp" w:colFirst="0" w:colLast="0"/>
      <w:bookmarkEnd w:id="30"/>
    </w:p>
    <w:p w:rsidR="00820C4A" w:rsidRPr="0073506A" w:rsidRDefault="00820C4A">
      <w:pPr>
        <w:pStyle w:val="Heading1"/>
        <w:keepNext w:val="0"/>
        <w:keepLines w:val="0"/>
        <w:spacing w:before="240" w:after="80"/>
        <w:jc w:val="both"/>
        <w:rPr>
          <w:rFonts w:eastAsia="Merriweather"/>
          <w:b/>
          <w:bCs/>
        </w:rPr>
      </w:pPr>
      <w:bookmarkStart w:id="31" w:name="_llw0ewvh67u3" w:colFirst="0" w:colLast="0"/>
      <w:bookmarkEnd w:id="31"/>
    </w:p>
    <w:p w:rsidR="00820C4A" w:rsidRPr="0073506A" w:rsidRDefault="00820C4A">
      <w:pPr>
        <w:pStyle w:val="Heading1"/>
        <w:keepNext w:val="0"/>
        <w:keepLines w:val="0"/>
        <w:spacing w:before="240" w:after="80"/>
        <w:jc w:val="both"/>
        <w:rPr>
          <w:rFonts w:eastAsia="Merriweather"/>
          <w:b/>
          <w:bCs/>
        </w:rPr>
      </w:pPr>
      <w:bookmarkStart w:id="32" w:name="_8ehm238ex0jb" w:colFirst="0" w:colLast="0"/>
      <w:bookmarkEnd w:id="32"/>
    </w:p>
    <w:p w:rsidR="00820C4A" w:rsidRPr="0073506A" w:rsidRDefault="00820C4A">
      <w:pPr>
        <w:pStyle w:val="Heading1"/>
        <w:keepNext w:val="0"/>
        <w:keepLines w:val="0"/>
        <w:spacing w:before="240" w:after="80"/>
        <w:jc w:val="both"/>
        <w:rPr>
          <w:rFonts w:eastAsia="Merriweather"/>
          <w:b/>
          <w:bCs/>
        </w:rPr>
      </w:pPr>
      <w:bookmarkStart w:id="33" w:name="_bly6m5poqshv" w:colFirst="0" w:colLast="0"/>
      <w:bookmarkEnd w:id="33"/>
    </w:p>
    <w:p w:rsidR="00820C4A" w:rsidRPr="0073506A" w:rsidRDefault="00820C4A">
      <w:pPr>
        <w:pStyle w:val="Heading1"/>
        <w:keepNext w:val="0"/>
        <w:keepLines w:val="0"/>
        <w:spacing w:before="240" w:after="80"/>
        <w:jc w:val="both"/>
        <w:rPr>
          <w:rFonts w:eastAsia="Merriweather"/>
          <w:b/>
          <w:bCs/>
        </w:rPr>
      </w:pPr>
      <w:bookmarkStart w:id="34" w:name="_um6qeeq1iwub" w:colFirst="0" w:colLast="0"/>
      <w:bookmarkEnd w:id="34"/>
    </w:p>
    <w:p w:rsidR="00820C4A" w:rsidRPr="0073506A" w:rsidRDefault="00000000">
      <w:pPr>
        <w:pStyle w:val="Heading1"/>
        <w:keepNext w:val="0"/>
        <w:keepLines w:val="0"/>
        <w:spacing w:before="240" w:after="80"/>
        <w:jc w:val="both"/>
        <w:rPr>
          <w:rFonts w:eastAsia="Merriweather"/>
          <w:b/>
          <w:bCs/>
        </w:rPr>
      </w:pPr>
      <w:bookmarkStart w:id="35" w:name="_97anceate7bn" w:colFirst="0" w:colLast="0"/>
      <w:bookmarkEnd w:id="35"/>
      <w:r w:rsidRPr="0073506A">
        <w:rPr>
          <w:rFonts w:eastAsia="Merriweather"/>
          <w:b/>
          <w:bCs/>
        </w:rPr>
        <w:t>2.4 Dataset registration and project association</w:t>
      </w:r>
    </w:p>
    <w:p w:rsidR="00820C4A" w:rsidRPr="0073506A" w:rsidRDefault="00000000">
      <w:pPr>
        <w:pStyle w:val="Heading2"/>
        <w:keepNext w:val="0"/>
        <w:keepLines w:val="0"/>
        <w:spacing w:before="240" w:after="240"/>
        <w:jc w:val="both"/>
        <w:rPr>
          <w:rFonts w:eastAsia="Merriweather"/>
          <w:b/>
          <w:bCs/>
          <w:sz w:val="28"/>
          <w:szCs w:val="28"/>
        </w:rPr>
      </w:pPr>
      <w:bookmarkStart w:id="36" w:name="_l0f7ic6iubvq" w:colFirst="0" w:colLast="0"/>
      <w:bookmarkEnd w:id="36"/>
      <w:r w:rsidRPr="0073506A">
        <w:rPr>
          <w:rFonts w:eastAsia="Merriweather"/>
          <w:b/>
          <w:bCs/>
          <w:sz w:val="28"/>
          <w:szCs w:val="28"/>
        </w:rPr>
        <w:t>2.4.1 Dataset Registration</w:t>
      </w:r>
    </w:p>
    <w:p w:rsidR="00820C4A" w:rsidRPr="0073506A" w:rsidRDefault="00000000">
      <w:pPr>
        <w:spacing w:before="240" w:after="240"/>
        <w:jc w:val="both"/>
        <w:rPr>
          <w:rFonts w:eastAsia="Merriweather"/>
          <w:sz w:val="24"/>
          <w:szCs w:val="24"/>
        </w:rPr>
      </w:pPr>
      <w:r w:rsidRPr="0073506A">
        <w:rPr>
          <w:rFonts w:eastAsia="Merriweather"/>
          <w:sz w:val="24"/>
          <w:szCs w:val="24"/>
        </w:rPr>
        <w:t>This section defines the dataset category under which external data files will be ingested.</w:t>
      </w:r>
      <w:r w:rsidRPr="0073506A">
        <w:rPr>
          <w:rFonts w:eastAsia="Merriweather"/>
          <w:sz w:val="24"/>
          <w:szCs w:val="24"/>
        </w:rPr>
        <w:br/>
        <w:t xml:space="preserve"> Here, we specify the dataset title, description, and data category such as APY, Rainfall, Temperature, Groundwater, etc.</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Registration Procedure:</w:t>
      </w:r>
    </w:p>
    <w:p w:rsidR="00820C4A" w:rsidRPr="0073506A" w:rsidRDefault="00000000">
      <w:pPr>
        <w:numPr>
          <w:ilvl w:val="0"/>
          <w:numId w:val="6"/>
        </w:numPr>
        <w:spacing w:before="240"/>
        <w:jc w:val="both"/>
        <w:rPr>
          <w:sz w:val="24"/>
          <w:szCs w:val="24"/>
        </w:rPr>
      </w:pPr>
      <w:r w:rsidRPr="0073506A">
        <w:rPr>
          <w:rFonts w:eastAsia="Merriweather"/>
          <w:sz w:val="24"/>
          <w:szCs w:val="24"/>
        </w:rPr>
        <w:t xml:space="preserve">Navigate to the </w:t>
      </w:r>
      <w:r w:rsidRPr="0073506A">
        <w:rPr>
          <w:rFonts w:eastAsia="Merriweather"/>
          <w:b/>
          <w:bCs/>
          <w:sz w:val="24"/>
          <w:szCs w:val="24"/>
        </w:rPr>
        <w:t>Datasets</w:t>
      </w:r>
      <w:r w:rsidRPr="0073506A">
        <w:rPr>
          <w:rFonts w:eastAsia="Merriweather"/>
          <w:sz w:val="24"/>
          <w:szCs w:val="24"/>
        </w:rPr>
        <w:t xml:space="preserve"> tab from the main navigation menu</w:t>
      </w:r>
    </w:p>
    <w:p w:rsidR="00820C4A" w:rsidRPr="0073506A" w:rsidRDefault="00000000">
      <w:pPr>
        <w:numPr>
          <w:ilvl w:val="0"/>
          <w:numId w:val="6"/>
        </w:numPr>
        <w:jc w:val="both"/>
        <w:rPr>
          <w:sz w:val="24"/>
          <w:szCs w:val="24"/>
        </w:rPr>
      </w:pPr>
      <w:r w:rsidRPr="0073506A">
        <w:rPr>
          <w:rFonts w:eastAsia="Merriweather"/>
          <w:sz w:val="24"/>
          <w:szCs w:val="24"/>
        </w:rPr>
        <w:t xml:space="preserve">Click on </w:t>
      </w:r>
      <w:r w:rsidRPr="0073506A">
        <w:rPr>
          <w:rFonts w:eastAsia="Merriweather"/>
          <w:b/>
          <w:bCs/>
          <w:sz w:val="24"/>
          <w:szCs w:val="24"/>
        </w:rPr>
        <w:t>Create Dataset</w:t>
      </w:r>
      <w:r w:rsidRPr="0073506A">
        <w:rPr>
          <w:rFonts w:eastAsia="Merriweather"/>
          <w:sz w:val="24"/>
          <w:szCs w:val="24"/>
        </w:rPr>
        <w:t xml:space="preserve"> to initiate the registration workflow</w:t>
      </w:r>
    </w:p>
    <w:p w:rsidR="00820C4A" w:rsidRPr="0073506A" w:rsidRDefault="00000000">
      <w:pPr>
        <w:numPr>
          <w:ilvl w:val="0"/>
          <w:numId w:val="6"/>
        </w:numPr>
        <w:jc w:val="both"/>
        <w:rPr>
          <w:sz w:val="24"/>
          <w:szCs w:val="24"/>
        </w:rPr>
      </w:pPr>
      <w:r w:rsidRPr="0073506A">
        <w:rPr>
          <w:rFonts w:eastAsia="Merriweather"/>
          <w:sz w:val="24"/>
          <w:szCs w:val="24"/>
        </w:rPr>
        <w:t xml:space="preserve">Enter the </w:t>
      </w:r>
      <w:r w:rsidRPr="0073506A">
        <w:rPr>
          <w:rFonts w:eastAsia="Merriweather"/>
          <w:b/>
          <w:bCs/>
          <w:sz w:val="24"/>
          <w:szCs w:val="24"/>
        </w:rPr>
        <w:t>Dataset Title</w:t>
      </w:r>
      <w:r w:rsidRPr="0073506A">
        <w:rPr>
          <w:rFonts w:eastAsia="Merriweather"/>
          <w:sz w:val="24"/>
          <w:szCs w:val="24"/>
        </w:rPr>
        <w:t xml:space="preserve"> following naming conventions</w:t>
      </w:r>
    </w:p>
    <w:p w:rsidR="00820C4A" w:rsidRPr="0073506A" w:rsidRDefault="00000000">
      <w:pPr>
        <w:numPr>
          <w:ilvl w:val="0"/>
          <w:numId w:val="6"/>
        </w:numPr>
        <w:jc w:val="both"/>
        <w:rPr>
          <w:sz w:val="24"/>
          <w:szCs w:val="24"/>
        </w:rPr>
      </w:pPr>
      <w:r w:rsidRPr="0073506A">
        <w:rPr>
          <w:rFonts w:eastAsia="Merriweather"/>
          <w:sz w:val="24"/>
          <w:szCs w:val="24"/>
        </w:rPr>
        <w:t xml:space="preserve">Provide a detailed </w:t>
      </w:r>
      <w:r w:rsidRPr="0073506A">
        <w:rPr>
          <w:rFonts w:eastAsia="Merriweather"/>
          <w:b/>
          <w:bCs/>
          <w:sz w:val="24"/>
          <w:szCs w:val="24"/>
        </w:rPr>
        <w:t>Dataset Description</w:t>
      </w:r>
      <w:r w:rsidRPr="0073506A">
        <w:rPr>
          <w:rFonts w:eastAsia="Merriweather"/>
          <w:sz w:val="24"/>
          <w:szCs w:val="24"/>
        </w:rPr>
        <w:t xml:space="preserve"> including source attribution</w:t>
      </w:r>
    </w:p>
    <w:p w:rsidR="00820C4A" w:rsidRPr="0073506A" w:rsidRDefault="00000000">
      <w:pPr>
        <w:numPr>
          <w:ilvl w:val="0"/>
          <w:numId w:val="6"/>
        </w:numPr>
        <w:jc w:val="both"/>
        <w:rPr>
          <w:sz w:val="24"/>
          <w:szCs w:val="24"/>
        </w:rPr>
      </w:pPr>
      <w:r w:rsidRPr="0073506A">
        <w:rPr>
          <w:rFonts w:eastAsia="Merriweather"/>
          <w:sz w:val="24"/>
          <w:szCs w:val="24"/>
        </w:rPr>
        <w:t xml:space="preserve">Select the appropriate </w:t>
      </w:r>
      <w:r w:rsidRPr="0073506A">
        <w:rPr>
          <w:rFonts w:eastAsia="Merriweather"/>
          <w:b/>
          <w:bCs/>
          <w:sz w:val="24"/>
          <w:szCs w:val="24"/>
        </w:rPr>
        <w:t>Data Category</w:t>
      </w:r>
      <w:r w:rsidRPr="0073506A">
        <w:rPr>
          <w:rFonts w:eastAsia="Merriweather"/>
          <w:sz w:val="24"/>
          <w:szCs w:val="24"/>
        </w:rPr>
        <w:t xml:space="preserve"> from the dropdown menu</w:t>
      </w:r>
    </w:p>
    <w:p w:rsidR="00820C4A" w:rsidRPr="0073506A" w:rsidRDefault="00000000">
      <w:pPr>
        <w:numPr>
          <w:ilvl w:val="0"/>
          <w:numId w:val="6"/>
        </w:numPr>
        <w:spacing w:after="240"/>
        <w:jc w:val="both"/>
        <w:rPr>
          <w:sz w:val="24"/>
          <w:szCs w:val="24"/>
        </w:rPr>
      </w:pPr>
      <w:r w:rsidRPr="0073506A">
        <w:rPr>
          <w:rFonts w:eastAsia="Merriweather"/>
          <w:sz w:val="24"/>
          <w:szCs w:val="24"/>
        </w:rPr>
        <w:t xml:space="preserve">Click </w:t>
      </w:r>
      <w:r w:rsidRPr="0073506A">
        <w:rPr>
          <w:rFonts w:eastAsia="Merriweather"/>
          <w:b/>
          <w:bCs/>
          <w:sz w:val="24"/>
          <w:szCs w:val="24"/>
        </w:rPr>
        <w:t>Create Dataset</w:t>
      </w:r>
      <w:r w:rsidRPr="0073506A">
        <w:rPr>
          <w:rFonts w:eastAsia="Merriweather"/>
          <w:sz w:val="24"/>
          <w:szCs w:val="24"/>
        </w:rPr>
        <w:t xml:space="preserve"> to save the registration</w:t>
      </w:r>
      <w:r w:rsidRPr="0073506A">
        <w:rPr>
          <w:noProof/>
        </w:rPr>
        <w:drawing>
          <wp:anchor distT="114300" distB="114300" distL="114300" distR="114300" simplePos="0" relativeHeight="251679744" behindDoc="0" locked="0" layoutInCell="1" hidden="0" allowOverlap="1">
            <wp:simplePos x="0" y="0"/>
            <wp:positionH relativeFrom="column">
              <wp:posOffset>57152</wp:posOffset>
            </wp:positionH>
            <wp:positionV relativeFrom="paragraph">
              <wp:posOffset>304800</wp:posOffset>
            </wp:positionV>
            <wp:extent cx="5610225" cy="2049700"/>
            <wp:effectExtent l="0" t="0" r="0" b="0"/>
            <wp:wrapNone/>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610225" cy="2049700"/>
                    </a:xfrm>
                    <a:prstGeom prst="rect">
                      <a:avLst/>
                    </a:prstGeom>
                    <a:ln/>
                  </pic:spPr>
                </pic:pic>
              </a:graphicData>
            </a:graphic>
          </wp:anchor>
        </w:drawing>
      </w: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pStyle w:val="Heading3"/>
        <w:keepNext w:val="0"/>
        <w:keepLines w:val="0"/>
        <w:spacing w:before="280" w:after="40"/>
        <w:jc w:val="both"/>
        <w:rPr>
          <w:rFonts w:eastAsia="Merriweather"/>
          <w:b/>
          <w:bCs/>
          <w:color w:val="000000"/>
          <w:sz w:val="24"/>
          <w:szCs w:val="24"/>
        </w:rPr>
      </w:pPr>
      <w:bookmarkStart w:id="37" w:name="_rtk22j3qsk2d" w:colFirst="0" w:colLast="0"/>
      <w:bookmarkEnd w:id="37"/>
    </w:p>
    <w:p w:rsidR="00820C4A" w:rsidRPr="0073506A" w:rsidRDefault="00820C4A">
      <w:pPr>
        <w:jc w:val="both"/>
        <w:rPr>
          <w:rFonts w:eastAsia="Merriweather"/>
          <w:sz w:val="24"/>
          <w:szCs w:val="24"/>
        </w:rPr>
      </w:pPr>
    </w:p>
    <w:p w:rsidR="00820C4A" w:rsidRPr="0073506A" w:rsidRDefault="00820C4A">
      <w:pPr>
        <w:jc w:val="both"/>
        <w:rPr>
          <w:rFonts w:eastAsia="Merriweather"/>
          <w:sz w:val="24"/>
          <w:szCs w:val="24"/>
        </w:rPr>
      </w:pPr>
    </w:p>
    <w:p w:rsidR="00820C4A" w:rsidRPr="0073506A" w:rsidRDefault="00820C4A">
      <w:pPr>
        <w:pStyle w:val="Heading3"/>
        <w:keepNext w:val="0"/>
        <w:keepLines w:val="0"/>
        <w:spacing w:before="280" w:after="40"/>
        <w:jc w:val="both"/>
        <w:rPr>
          <w:rFonts w:eastAsia="Merriweather"/>
          <w:b/>
          <w:bCs/>
          <w:color w:val="000000"/>
          <w:sz w:val="24"/>
          <w:szCs w:val="24"/>
        </w:rPr>
      </w:pPr>
      <w:bookmarkStart w:id="38" w:name="_ftew3r53f0d1" w:colFirst="0" w:colLast="0"/>
      <w:bookmarkEnd w:id="38"/>
    </w:p>
    <w:p w:rsidR="00820C4A" w:rsidRPr="0073506A" w:rsidRDefault="00820C4A">
      <w:pPr>
        <w:pStyle w:val="Heading3"/>
        <w:keepNext w:val="0"/>
        <w:keepLines w:val="0"/>
        <w:spacing w:before="280" w:after="40"/>
        <w:jc w:val="both"/>
        <w:rPr>
          <w:rFonts w:eastAsia="Merriweather"/>
          <w:b/>
          <w:bCs/>
          <w:color w:val="000000"/>
          <w:sz w:val="24"/>
          <w:szCs w:val="24"/>
        </w:rPr>
      </w:pPr>
      <w:bookmarkStart w:id="39" w:name="_nyxlycufnd41" w:colFirst="0" w:colLast="0"/>
      <w:bookmarkEnd w:id="39"/>
    </w:p>
    <w:p w:rsidR="00820C4A" w:rsidRPr="0073506A" w:rsidRDefault="00820C4A">
      <w:pPr>
        <w:pStyle w:val="Heading3"/>
        <w:keepNext w:val="0"/>
        <w:keepLines w:val="0"/>
        <w:spacing w:before="280" w:after="40"/>
        <w:jc w:val="both"/>
        <w:rPr>
          <w:rFonts w:eastAsia="Merriweather"/>
          <w:b/>
          <w:bCs/>
          <w:color w:val="000000"/>
          <w:sz w:val="24"/>
          <w:szCs w:val="24"/>
        </w:rPr>
      </w:pPr>
      <w:bookmarkStart w:id="40" w:name="_9romnjpe86dx" w:colFirst="0" w:colLast="0"/>
      <w:bookmarkEnd w:id="40"/>
    </w:p>
    <w:p w:rsidR="00820C4A" w:rsidRPr="0073506A" w:rsidRDefault="00820C4A">
      <w:pPr>
        <w:pStyle w:val="Heading3"/>
        <w:keepNext w:val="0"/>
        <w:keepLines w:val="0"/>
        <w:spacing w:before="280" w:after="40"/>
        <w:jc w:val="both"/>
        <w:rPr>
          <w:rFonts w:eastAsia="Merriweather"/>
          <w:b/>
          <w:bCs/>
          <w:color w:val="000000"/>
          <w:sz w:val="24"/>
          <w:szCs w:val="24"/>
        </w:rPr>
      </w:pPr>
      <w:bookmarkStart w:id="41" w:name="_h5qal0an2v5v" w:colFirst="0" w:colLast="0"/>
      <w:bookmarkEnd w:id="41"/>
    </w:p>
    <w:p w:rsidR="00820C4A" w:rsidRPr="0073506A" w:rsidRDefault="00820C4A">
      <w:pPr>
        <w:pStyle w:val="Heading3"/>
        <w:keepNext w:val="0"/>
        <w:keepLines w:val="0"/>
        <w:spacing w:before="280" w:after="40"/>
        <w:jc w:val="both"/>
        <w:rPr>
          <w:rFonts w:eastAsia="Merriweather"/>
          <w:b/>
          <w:bCs/>
          <w:color w:val="000000"/>
          <w:sz w:val="24"/>
          <w:szCs w:val="24"/>
        </w:rPr>
      </w:pPr>
      <w:bookmarkStart w:id="42" w:name="_z4bbrfyab246" w:colFirst="0" w:colLast="0"/>
      <w:bookmarkEnd w:id="42"/>
    </w:p>
    <w:p w:rsidR="00820C4A" w:rsidRPr="0073506A" w:rsidRDefault="00820C4A">
      <w:pPr>
        <w:pStyle w:val="Heading3"/>
        <w:keepNext w:val="0"/>
        <w:keepLines w:val="0"/>
        <w:spacing w:before="280" w:after="40"/>
        <w:jc w:val="both"/>
        <w:rPr>
          <w:rFonts w:eastAsia="Merriweather"/>
          <w:b/>
          <w:bCs/>
          <w:color w:val="000000"/>
          <w:sz w:val="24"/>
          <w:szCs w:val="24"/>
        </w:rPr>
      </w:pPr>
      <w:bookmarkStart w:id="43" w:name="_1tcdeslgzdm4" w:colFirst="0" w:colLast="0"/>
      <w:bookmarkEnd w:id="43"/>
    </w:p>
    <w:p w:rsidR="00820C4A" w:rsidRPr="0073506A" w:rsidRDefault="00000000">
      <w:pPr>
        <w:pStyle w:val="Heading3"/>
        <w:keepNext w:val="0"/>
        <w:keepLines w:val="0"/>
        <w:spacing w:before="280" w:after="40"/>
        <w:jc w:val="both"/>
        <w:rPr>
          <w:rFonts w:eastAsia="Merriweather"/>
          <w:b/>
          <w:bCs/>
          <w:color w:val="000000"/>
          <w:sz w:val="24"/>
          <w:szCs w:val="24"/>
        </w:rPr>
      </w:pPr>
      <w:bookmarkStart w:id="44" w:name="_ivkdyi3telwd" w:colFirst="0" w:colLast="0"/>
      <w:bookmarkEnd w:id="44"/>
      <w:r w:rsidRPr="0073506A">
        <w:rPr>
          <w:rFonts w:eastAsia="Merriweather"/>
          <w:b/>
          <w:bCs/>
          <w:color w:val="000000"/>
          <w:sz w:val="24"/>
          <w:szCs w:val="24"/>
        </w:rPr>
        <w:t>2.4.2 Project Association</w:t>
      </w:r>
    </w:p>
    <w:p w:rsidR="00820C4A" w:rsidRPr="0073506A" w:rsidRDefault="00000000">
      <w:pPr>
        <w:spacing w:before="240" w:after="240"/>
        <w:jc w:val="both"/>
        <w:rPr>
          <w:rFonts w:eastAsia="Merriweather"/>
          <w:sz w:val="24"/>
          <w:szCs w:val="24"/>
        </w:rPr>
      </w:pPr>
      <w:r w:rsidRPr="0073506A">
        <w:rPr>
          <w:rFonts w:eastAsia="Merriweather"/>
          <w:sz w:val="24"/>
          <w:szCs w:val="24"/>
        </w:rPr>
        <w:t>Each dataset must be linked to a project before it can be ingested.</w:t>
      </w:r>
      <w:r w:rsidRPr="0073506A">
        <w:rPr>
          <w:rFonts w:eastAsia="Merriweather"/>
          <w:sz w:val="24"/>
          <w:szCs w:val="24"/>
        </w:rPr>
        <w:br/>
        <w:t xml:space="preserve"> Projects are created under Admin Management and allow users to organize datasets by workflow.</w:t>
      </w:r>
    </w:p>
    <w:p w:rsidR="00820C4A" w:rsidRPr="0073506A" w:rsidRDefault="00000000">
      <w:pPr>
        <w:spacing w:before="240" w:after="240"/>
        <w:jc w:val="both"/>
        <w:rPr>
          <w:rFonts w:eastAsia="Merriweather"/>
          <w:b/>
          <w:bCs/>
          <w:sz w:val="24"/>
          <w:szCs w:val="24"/>
        </w:rPr>
      </w:pPr>
      <w:r w:rsidRPr="0073506A">
        <w:rPr>
          <w:rFonts w:eastAsia="Merriweather"/>
          <w:b/>
          <w:bCs/>
          <w:sz w:val="24"/>
          <w:szCs w:val="24"/>
        </w:rPr>
        <w:t>Creating project</w:t>
      </w:r>
    </w:p>
    <w:p w:rsidR="00820C4A" w:rsidRPr="0073506A" w:rsidRDefault="00000000">
      <w:pPr>
        <w:spacing w:before="240" w:after="240"/>
        <w:jc w:val="both"/>
        <w:rPr>
          <w:rFonts w:eastAsia="Merriweather"/>
          <w:sz w:val="24"/>
          <w:szCs w:val="24"/>
        </w:rPr>
      </w:pPr>
      <w:r w:rsidRPr="0073506A">
        <w:rPr>
          <w:rFonts w:eastAsia="Nova Mono"/>
          <w:sz w:val="24"/>
          <w:szCs w:val="24"/>
        </w:rPr>
        <w:t>To create a project, go to Admin Management → Projects. Under Your project→Create Project → enter the project name and a brief description → click Add New Project to save it.</w:t>
      </w:r>
    </w:p>
    <w:p w:rsidR="00820C4A" w:rsidRPr="0073506A" w:rsidRDefault="00000000">
      <w:pPr>
        <w:spacing w:before="240" w:after="240"/>
        <w:jc w:val="both"/>
        <w:rPr>
          <w:rFonts w:eastAsia="Merriweather"/>
          <w:sz w:val="24"/>
          <w:szCs w:val="24"/>
        </w:rPr>
      </w:pPr>
      <w:r w:rsidRPr="0073506A">
        <w:rPr>
          <w:rFonts w:eastAsia="Merriweather"/>
          <w:noProof/>
          <w:sz w:val="24"/>
          <w:szCs w:val="24"/>
        </w:rPr>
        <w:drawing>
          <wp:inline distT="114300" distB="114300" distL="114300" distR="114300">
            <wp:extent cx="5731200" cy="11049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1200" cy="1104900"/>
                    </a:xfrm>
                    <a:prstGeom prst="rect">
                      <a:avLst/>
                    </a:prstGeom>
                    <a:ln/>
                  </pic:spPr>
                </pic:pic>
              </a:graphicData>
            </a:graphic>
          </wp:inline>
        </w:drawing>
      </w:r>
    </w:p>
    <w:p w:rsidR="00820C4A" w:rsidRPr="0073506A" w:rsidRDefault="00000000">
      <w:pPr>
        <w:spacing w:before="240" w:after="240"/>
        <w:jc w:val="both"/>
        <w:rPr>
          <w:rFonts w:eastAsia="Merriweather"/>
          <w:sz w:val="24"/>
          <w:szCs w:val="24"/>
        </w:rPr>
      </w:pPr>
      <w:r w:rsidRPr="0073506A">
        <w:rPr>
          <w:rFonts w:eastAsia="Merriweather"/>
          <w:sz w:val="24"/>
          <w:szCs w:val="24"/>
        </w:rPr>
        <w:t>After the project is being created under Associate/Dissociate, a dataset can be linked or removed from any project.This ensures access control and structured dataset management.</w:t>
      </w:r>
    </w:p>
    <w:p w:rsidR="00820C4A" w:rsidRPr="0073506A" w:rsidRDefault="00000000">
      <w:pPr>
        <w:spacing w:before="240" w:after="240"/>
        <w:jc w:val="both"/>
        <w:rPr>
          <w:rFonts w:eastAsia="Merriweather"/>
          <w:sz w:val="24"/>
          <w:szCs w:val="24"/>
        </w:rPr>
      </w:pPr>
      <w:r w:rsidRPr="0073506A">
        <w:rPr>
          <w:rFonts w:eastAsia="Merriweather"/>
          <w:noProof/>
          <w:sz w:val="24"/>
          <w:szCs w:val="24"/>
        </w:rPr>
        <w:drawing>
          <wp:inline distT="114300" distB="114300" distL="114300" distR="114300">
            <wp:extent cx="5731200" cy="11049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31200" cy="1104900"/>
                    </a:xfrm>
                    <a:prstGeom prst="rect">
                      <a:avLst/>
                    </a:prstGeom>
                    <a:ln/>
                  </pic:spPr>
                </pic:pic>
              </a:graphicData>
            </a:graphic>
          </wp:inline>
        </w:drawing>
      </w:r>
    </w:p>
    <w:p w:rsidR="00820C4A" w:rsidRPr="0073506A" w:rsidRDefault="00820C4A">
      <w:pPr>
        <w:pStyle w:val="Heading2"/>
        <w:keepNext w:val="0"/>
        <w:keepLines w:val="0"/>
        <w:spacing w:before="240" w:after="80"/>
        <w:jc w:val="both"/>
        <w:rPr>
          <w:rFonts w:eastAsia="Merriweather"/>
          <w:b/>
          <w:bCs/>
          <w:sz w:val="24"/>
          <w:szCs w:val="24"/>
        </w:rPr>
      </w:pPr>
      <w:bookmarkStart w:id="45" w:name="_sh3ju9m0omdb" w:colFirst="0" w:colLast="0"/>
      <w:bookmarkEnd w:id="45"/>
    </w:p>
    <w:p w:rsidR="00820C4A" w:rsidRPr="0073506A" w:rsidRDefault="00820C4A">
      <w:pPr>
        <w:pStyle w:val="Heading2"/>
        <w:keepNext w:val="0"/>
        <w:keepLines w:val="0"/>
        <w:spacing w:before="240" w:after="80"/>
        <w:jc w:val="both"/>
        <w:rPr>
          <w:rFonts w:eastAsia="Merriweather"/>
          <w:b/>
          <w:bCs/>
          <w:sz w:val="24"/>
          <w:szCs w:val="24"/>
        </w:rPr>
      </w:pPr>
      <w:bookmarkStart w:id="46" w:name="_rc2kagj1q6c5" w:colFirst="0" w:colLast="0"/>
      <w:bookmarkEnd w:id="46"/>
    </w:p>
    <w:p w:rsidR="00820C4A" w:rsidRPr="0073506A" w:rsidRDefault="00820C4A">
      <w:pPr>
        <w:pStyle w:val="Heading2"/>
        <w:keepNext w:val="0"/>
        <w:keepLines w:val="0"/>
        <w:spacing w:before="240" w:after="80"/>
        <w:jc w:val="both"/>
        <w:rPr>
          <w:rFonts w:eastAsia="Merriweather"/>
          <w:b/>
          <w:bCs/>
          <w:sz w:val="24"/>
          <w:szCs w:val="24"/>
        </w:rPr>
      </w:pPr>
      <w:bookmarkStart w:id="47" w:name="_w0xlvosapknm" w:colFirst="0" w:colLast="0"/>
      <w:bookmarkEnd w:id="47"/>
    </w:p>
    <w:p w:rsidR="00820C4A" w:rsidRPr="0073506A" w:rsidRDefault="00820C4A">
      <w:pPr>
        <w:pStyle w:val="Heading2"/>
        <w:keepNext w:val="0"/>
        <w:keepLines w:val="0"/>
        <w:spacing w:before="240" w:after="80"/>
        <w:jc w:val="both"/>
        <w:rPr>
          <w:rFonts w:eastAsia="Merriweather"/>
          <w:b/>
          <w:bCs/>
          <w:sz w:val="24"/>
          <w:szCs w:val="24"/>
        </w:rPr>
      </w:pPr>
      <w:bookmarkStart w:id="48" w:name="_avyv7smpvqj2" w:colFirst="0" w:colLast="0"/>
      <w:bookmarkEnd w:id="48"/>
    </w:p>
    <w:p w:rsidR="00820C4A" w:rsidRPr="0073506A" w:rsidRDefault="00820C4A">
      <w:pPr>
        <w:rPr>
          <w:rFonts w:eastAsia="Merriweather"/>
        </w:rPr>
      </w:pPr>
    </w:p>
    <w:p w:rsidR="00820C4A" w:rsidRPr="0073506A" w:rsidRDefault="00820C4A">
      <w:pPr>
        <w:rPr>
          <w:rFonts w:eastAsia="Merriweather"/>
        </w:rPr>
      </w:pPr>
    </w:p>
    <w:p w:rsidR="00820C4A" w:rsidRPr="0073506A" w:rsidRDefault="00820C4A">
      <w:pPr>
        <w:rPr>
          <w:rFonts w:eastAsia="Merriweather"/>
        </w:rPr>
      </w:pPr>
    </w:p>
    <w:p w:rsidR="00820C4A" w:rsidRPr="0073506A" w:rsidRDefault="00820C4A">
      <w:pPr>
        <w:rPr>
          <w:rFonts w:eastAsia="Merriweather"/>
        </w:rPr>
      </w:pPr>
    </w:p>
    <w:p w:rsidR="00820C4A" w:rsidRPr="0073506A" w:rsidRDefault="00820C4A">
      <w:pPr>
        <w:rPr>
          <w:rFonts w:eastAsia="Merriweather"/>
        </w:rPr>
      </w:pPr>
    </w:p>
    <w:p w:rsidR="00820C4A" w:rsidRPr="0073506A" w:rsidRDefault="00820C4A">
      <w:pPr>
        <w:pStyle w:val="Heading1"/>
        <w:keepNext w:val="0"/>
        <w:keepLines w:val="0"/>
        <w:spacing w:before="240" w:after="80"/>
        <w:jc w:val="both"/>
        <w:rPr>
          <w:rFonts w:eastAsia="Merriweather"/>
          <w:b/>
          <w:bCs/>
        </w:rPr>
      </w:pPr>
      <w:bookmarkStart w:id="49" w:name="_7cphr08ofdm5" w:colFirst="0" w:colLast="0"/>
      <w:bookmarkEnd w:id="49"/>
    </w:p>
    <w:p w:rsidR="00820C4A" w:rsidRPr="0073506A" w:rsidRDefault="00000000">
      <w:pPr>
        <w:pStyle w:val="Heading1"/>
        <w:keepNext w:val="0"/>
        <w:keepLines w:val="0"/>
        <w:spacing w:before="240" w:after="80"/>
        <w:jc w:val="both"/>
        <w:rPr>
          <w:rFonts w:eastAsia="Merriweather"/>
          <w:b/>
          <w:bCs/>
        </w:rPr>
      </w:pPr>
      <w:bookmarkStart w:id="50" w:name="_x5zz9h2opplk" w:colFirst="0" w:colLast="0"/>
      <w:bookmarkEnd w:id="50"/>
      <w:r w:rsidRPr="0073506A">
        <w:rPr>
          <w:rFonts w:eastAsia="Merriweather"/>
          <w:b/>
          <w:bCs/>
        </w:rPr>
        <w:t>2.5 Data ingestion workflow</w:t>
      </w:r>
    </w:p>
    <w:p w:rsidR="00820C4A" w:rsidRPr="0073506A" w:rsidRDefault="00000000">
      <w:pPr>
        <w:spacing w:before="240" w:after="240"/>
        <w:jc w:val="both"/>
        <w:rPr>
          <w:rFonts w:eastAsia="Merriweather"/>
          <w:sz w:val="24"/>
          <w:szCs w:val="24"/>
        </w:rPr>
      </w:pPr>
      <w:r w:rsidRPr="0073506A">
        <w:rPr>
          <w:rFonts w:eastAsia="Merriweather"/>
          <w:sz w:val="24"/>
          <w:szCs w:val="24"/>
        </w:rPr>
        <w:t>This tab enables users to upload external data files and define the metadata needed for the platform to interpret them correctly.Here, we select the dataset created earlier and provide required metadata such as state name, starting year, and header range.</w:t>
      </w:r>
      <w:r w:rsidRPr="0073506A">
        <w:rPr>
          <w:rFonts w:eastAsia="Merriweather"/>
          <w:sz w:val="24"/>
          <w:szCs w:val="24"/>
        </w:rPr>
        <w:br/>
        <w:t xml:space="preserve"> If multi-row headers are present, the header range must include all header rows (e.g., 1–2 or 1–3 as shown in examples). Users then upload Excel or CSV files obtained from authenticated sources.Upon upload, the system performs validation of headers, formats, and data consistency.</w:t>
      </w:r>
      <w:r w:rsidRPr="0073506A">
        <w:rPr>
          <w:rFonts w:eastAsia="Merriweather"/>
          <w:sz w:val="24"/>
          <w:szCs w:val="24"/>
        </w:rPr>
        <w:br/>
        <w:t xml:space="preserve"> If the file passes validation, it becomes available for ETL operations.</w:t>
      </w:r>
      <w:r w:rsidRPr="0073506A">
        <w:rPr>
          <w:noProof/>
        </w:rPr>
        <w:drawing>
          <wp:anchor distT="114300" distB="114300" distL="114300" distR="114300" simplePos="0" relativeHeight="251680768" behindDoc="0" locked="0" layoutInCell="1" hidden="0" allowOverlap="1">
            <wp:simplePos x="0" y="0"/>
            <wp:positionH relativeFrom="column">
              <wp:posOffset>19052</wp:posOffset>
            </wp:positionH>
            <wp:positionV relativeFrom="paragraph">
              <wp:posOffset>114300</wp:posOffset>
            </wp:positionV>
            <wp:extent cx="2124456" cy="3108960"/>
            <wp:effectExtent l="0" t="0" r="0" b="0"/>
            <wp:wrapSquare wrapText="bothSides" distT="114300" distB="114300" distL="114300" distR="1143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2124456" cy="3108960"/>
                    </a:xfrm>
                    <a:prstGeom prst="rect">
                      <a:avLst/>
                    </a:prstGeom>
                    <a:ln/>
                  </pic:spPr>
                </pic:pic>
              </a:graphicData>
            </a:graphic>
          </wp:anchor>
        </w:drawing>
      </w:r>
    </w:p>
    <w:p w:rsidR="00820C4A" w:rsidRPr="0073506A" w:rsidRDefault="00820C4A">
      <w:pPr>
        <w:spacing w:before="240" w:after="240"/>
        <w:jc w:val="both"/>
        <w:rPr>
          <w:rFonts w:eastAsia="Merriweather"/>
          <w:b/>
          <w:bCs/>
          <w:sz w:val="24"/>
          <w:szCs w:val="24"/>
        </w:rPr>
      </w:pPr>
    </w:p>
    <w:p w:rsidR="00820C4A" w:rsidRPr="0073506A" w:rsidRDefault="00820C4A">
      <w:pPr>
        <w:spacing w:before="240" w:after="240"/>
        <w:jc w:val="both"/>
        <w:rPr>
          <w:rFonts w:eastAsia="Merriweather"/>
          <w:b/>
          <w:bCs/>
          <w:sz w:val="34"/>
          <w:szCs w:val="34"/>
        </w:rPr>
      </w:pPr>
    </w:p>
    <w:p w:rsidR="00820C4A" w:rsidRPr="0073506A" w:rsidRDefault="00820C4A">
      <w:pPr>
        <w:spacing w:before="240" w:after="240"/>
        <w:jc w:val="both"/>
        <w:rPr>
          <w:rFonts w:eastAsia="Merriweather"/>
          <w:b/>
          <w:bCs/>
          <w:sz w:val="34"/>
          <w:szCs w:val="34"/>
        </w:rPr>
      </w:pPr>
    </w:p>
    <w:p w:rsidR="00820C4A" w:rsidRPr="0073506A" w:rsidRDefault="00820C4A">
      <w:pPr>
        <w:spacing w:before="240" w:after="240"/>
        <w:jc w:val="both"/>
        <w:rPr>
          <w:rFonts w:eastAsia="Merriweather"/>
          <w:b/>
          <w:bCs/>
          <w:sz w:val="34"/>
          <w:szCs w:val="34"/>
        </w:rPr>
      </w:pPr>
    </w:p>
    <w:p w:rsidR="00820C4A" w:rsidRPr="0073506A" w:rsidRDefault="00820C4A">
      <w:pPr>
        <w:spacing w:before="240" w:after="240"/>
        <w:jc w:val="both"/>
        <w:rPr>
          <w:rFonts w:eastAsia="Merriweather"/>
          <w:b/>
          <w:bCs/>
          <w:sz w:val="34"/>
          <w:szCs w:val="3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20C4A" w:rsidRPr="0073506A">
        <w:tc>
          <w:tcPr>
            <w:tcW w:w="9360" w:type="dxa"/>
            <w:shd w:val="clear" w:color="auto" w:fill="EFEFEF"/>
            <w:tcMar>
              <w:top w:w="100" w:type="dxa"/>
              <w:left w:w="100" w:type="dxa"/>
              <w:bottom w:w="100" w:type="dxa"/>
              <w:right w:w="100" w:type="dxa"/>
            </w:tcMar>
          </w:tcPr>
          <w:p w:rsidR="00820C4A" w:rsidRPr="0073506A" w:rsidRDefault="00000000">
            <w:pPr>
              <w:widowControl w:val="0"/>
              <w:spacing w:line="240" w:lineRule="auto"/>
              <w:jc w:val="both"/>
              <w:rPr>
                <w:rFonts w:eastAsia="Merriweather"/>
                <w:i/>
                <w:iCs/>
                <w:sz w:val="26"/>
                <w:szCs w:val="26"/>
                <w:shd w:val="clear" w:color="auto" w:fill="EFEFEF"/>
              </w:rPr>
            </w:pPr>
            <w:r w:rsidRPr="0073506A">
              <w:rPr>
                <w:rFonts w:ascii="Apple Color Emoji" w:eastAsia="Merriweather" w:hAnsi="Apple Color Emoji" w:cs="Apple Color Emoji"/>
                <w:i/>
                <w:iCs/>
                <w:sz w:val="26"/>
                <w:szCs w:val="26"/>
                <w:shd w:val="clear" w:color="auto" w:fill="EFEFEF"/>
              </w:rPr>
              <w:t>🔍</w:t>
            </w:r>
            <w:r w:rsidRPr="0073506A">
              <w:rPr>
                <w:rFonts w:eastAsia="Merriweather"/>
                <w:i/>
                <w:iCs/>
                <w:sz w:val="26"/>
                <w:szCs w:val="26"/>
                <w:shd w:val="clear" w:color="auto" w:fill="EFEFEF"/>
              </w:rPr>
              <w:t xml:space="preserve"> Technical Insights</w:t>
            </w:r>
          </w:p>
          <w:p w:rsidR="00820C4A" w:rsidRPr="0073506A" w:rsidRDefault="00A52D30">
            <w:pPr>
              <w:widowControl w:val="0"/>
              <w:spacing w:line="240" w:lineRule="auto"/>
              <w:jc w:val="both"/>
              <w:rPr>
                <w:rFonts w:eastAsia="Merriweather"/>
                <w:sz w:val="26"/>
                <w:szCs w:val="26"/>
                <w:shd w:val="clear" w:color="auto" w:fill="EFEFEF"/>
              </w:rPr>
            </w:pPr>
            <w:r>
              <w:rPr>
                <w:noProof/>
              </w:rPr>
              <w:pict>
                <v:rect id="_x0000_i1026" alt="" style="width:451.3pt;height:.05pt;mso-width-percent:0;mso-height-percent:0;mso-width-percent:0;mso-height-percent:0" o:hralign="center" o:hrstd="t" o:hr="t" fillcolor="#a0a0a0" stroked="f"/>
              </w:pict>
            </w:r>
          </w:p>
          <w:p w:rsidR="00820C4A" w:rsidRPr="0073506A" w:rsidRDefault="00000000">
            <w:pPr>
              <w:spacing w:before="240" w:after="240"/>
              <w:jc w:val="both"/>
              <w:rPr>
                <w:rFonts w:eastAsia="Merriweather"/>
                <w:sz w:val="34"/>
                <w:szCs w:val="34"/>
                <w:shd w:val="clear" w:color="auto" w:fill="EFEFEF"/>
              </w:rPr>
            </w:pPr>
            <w:r w:rsidRPr="0073506A">
              <w:rPr>
                <w:rFonts w:eastAsia="Merriweather"/>
                <w:shd w:val="clear" w:color="auto" w:fill="EFEFEF"/>
              </w:rPr>
              <w:t xml:space="preserve">NPCYF follows a modern data lakehouse architecture to manage data efficiently.For further details refer to the </w:t>
            </w:r>
            <w:hyperlink r:id="rId65" w:anchor="heading=h.5gcqy8hkz2mz">
              <w:r w:rsidRPr="0073506A">
                <w:rPr>
                  <w:rFonts w:eastAsia="Merriweather"/>
                  <w:shd w:val="clear" w:color="auto" w:fill="EFEFEF"/>
                </w:rPr>
                <w:t>appendix</w:t>
              </w:r>
            </w:hyperlink>
            <w:r w:rsidRPr="0073506A">
              <w:rPr>
                <w:rFonts w:eastAsia="Merriweather"/>
                <w:shd w:val="clear" w:color="auto" w:fill="EFEFEF"/>
              </w:rPr>
              <w:t>.</w:t>
            </w:r>
          </w:p>
        </w:tc>
      </w:tr>
    </w:tbl>
    <w:p w:rsidR="00820C4A" w:rsidRPr="0073506A" w:rsidRDefault="00820C4A">
      <w:pPr>
        <w:pStyle w:val="Heading1"/>
        <w:spacing w:before="240" w:after="80"/>
        <w:jc w:val="both"/>
        <w:rPr>
          <w:rFonts w:eastAsia="Merriweather"/>
          <w:b/>
          <w:bCs/>
        </w:rPr>
      </w:pPr>
      <w:bookmarkStart w:id="51" w:name="_ruuon6rp0h1g" w:colFirst="0" w:colLast="0"/>
      <w:bookmarkEnd w:id="51"/>
    </w:p>
    <w:p w:rsidR="00820C4A" w:rsidRPr="0073506A" w:rsidRDefault="00000000">
      <w:pPr>
        <w:pStyle w:val="Heading1"/>
        <w:spacing w:before="240" w:after="80"/>
        <w:jc w:val="both"/>
        <w:rPr>
          <w:rFonts w:eastAsia="Merriweather"/>
          <w:b/>
          <w:bCs/>
        </w:rPr>
      </w:pPr>
      <w:bookmarkStart w:id="52" w:name="_j9pjlkxhft0e" w:colFirst="0" w:colLast="0"/>
      <w:bookmarkEnd w:id="52"/>
      <w:r w:rsidRPr="0073506A">
        <w:rPr>
          <w:rFonts w:eastAsia="Merriweather"/>
          <w:b/>
          <w:bCs/>
        </w:rPr>
        <w:t>2.6 Data etl (Extract-Transform-Load)</w:t>
      </w:r>
    </w:p>
    <w:p w:rsidR="00820C4A" w:rsidRPr="0073506A" w:rsidRDefault="00000000">
      <w:pPr>
        <w:spacing w:before="240" w:after="240"/>
        <w:jc w:val="both"/>
        <w:rPr>
          <w:rFonts w:eastAsia="Merriweather"/>
          <w:sz w:val="24"/>
          <w:szCs w:val="24"/>
        </w:rPr>
      </w:pPr>
      <w:r w:rsidRPr="0073506A">
        <w:rPr>
          <w:rFonts w:eastAsia="Merriweather"/>
          <w:sz w:val="24"/>
          <w:szCs w:val="24"/>
        </w:rPr>
        <w:t>This tab loads the validated data files into the central NPCYF database.</w:t>
      </w:r>
      <w:r w:rsidRPr="0073506A">
        <w:rPr>
          <w:noProof/>
        </w:rPr>
        <w:drawing>
          <wp:anchor distT="114300" distB="114300" distL="114300" distR="114300" simplePos="0" relativeHeight="251681792" behindDoc="0" locked="0" layoutInCell="1" hidden="0" allowOverlap="1">
            <wp:simplePos x="0" y="0"/>
            <wp:positionH relativeFrom="column">
              <wp:posOffset>19052</wp:posOffset>
            </wp:positionH>
            <wp:positionV relativeFrom="paragraph">
              <wp:posOffset>120650</wp:posOffset>
            </wp:positionV>
            <wp:extent cx="2103730" cy="3108960"/>
            <wp:effectExtent l="0" t="0" r="0" b="0"/>
            <wp:wrapSquare wrapText="bothSides" distT="114300" distB="114300" distL="114300" distR="11430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2103730" cy="3108960"/>
                    </a:xfrm>
                    <a:prstGeom prst="rect">
                      <a:avLst/>
                    </a:prstGeom>
                    <a:ln/>
                  </pic:spPr>
                </pic:pic>
              </a:graphicData>
            </a:graphic>
          </wp:anchor>
        </w:drawing>
      </w:r>
    </w:p>
    <w:p w:rsidR="00820C4A" w:rsidRPr="0073506A" w:rsidRDefault="00000000">
      <w:pPr>
        <w:spacing w:before="240" w:after="240"/>
        <w:jc w:val="both"/>
        <w:rPr>
          <w:rFonts w:eastAsia="Merriweather"/>
          <w:sz w:val="24"/>
          <w:szCs w:val="24"/>
        </w:rPr>
      </w:pPr>
      <w:r w:rsidRPr="0073506A">
        <w:rPr>
          <w:rFonts w:eastAsia="Merriweather"/>
          <w:sz w:val="24"/>
          <w:szCs w:val="24"/>
        </w:rPr>
        <w:t>Here, users select the dataset, choose the ingested file, specify the data type (such as APY Advance Estimates), and provide an ETL title.</w:t>
      </w:r>
      <w:r w:rsidRPr="0073506A">
        <w:rPr>
          <w:rFonts w:eastAsia="Merriweather"/>
          <w:sz w:val="24"/>
          <w:szCs w:val="24"/>
        </w:rPr>
        <w:br/>
        <w:t xml:space="preserve"> Once configured, selecting </w:t>
      </w:r>
      <w:r w:rsidRPr="0073506A">
        <w:rPr>
          <w:rFonts w:eastAsia="Merriweather"/>
          <w:i/>
          <w:iCs/>
          <w:sz w:val="24"/>
          <w:szCs w:val="24"/>
        </w:rPr>
        <w:t>Load into DB</w:t>
      </w:r>
      <w:r w:rsidRPr="0073506A">
        <w:rPr>
          <w:rFonts w:eastAsia="Merriweather"/>
          <w:sz w:val="24"/>
          <w:szCs w:val="24"/>
        </w:rPr>
        <w:t xml:space="preserve"> initiates the ETL process.</w:t>
      </w:r>
    </w:p>
    <w:p w:rsidR="00820C4A" w:rsidRPr="0073506A" w:rsidRDefault="00000000">
      <w:pPr>
        <w:spacing w:before="240" w:after="240"/>
        <w:jc w:val="both"/>
        <w:rPr>
          <w:rFonts w:eastAsia="Merriweather"/>
          <w:sz w:val="24"/>
          <w:szCs w:val="24"/>
        </w:rPr>
      </w:pPr>
      <w:r w:rsidRPr="0073506A">
        <w:rPr>
          <w:rFonts w:eastAsia="Merriweather"/>
          <w:sz w:val="24"/>
          <w:szCs w:val="24"/>
        </w:rPr>
        <w:t>After the load completes, a preview table is generated, displaying the processed and structured data.</w:t>
      </w:r>
      <w:r w:rsidRPr="0073506A">
        <w:rPr>
          <w:rFonts w:eastAsia="Merriweather"/>
          <w:sz w:val="24"/>
          <w:szCs w:val="24"/>
        </w:rPr>
        <w:br/>
        <w:t xml:space="preserve"> This ensures that variables such as area, production, rainfall, year, and district/state information have been correctly parsed.</w:t>
      </w:r>
      <w:r w:rsidRPr="0073506A">
        <w:rPr>
          <w:noProof/>
        </w:rPr>
        <w:drawing>
          <wp:anchor distT="114300" distB="114300" distL="114300" distR="114300" simplePos="0" relativeHeight="251682816" behindDoc="0" locked="0" layoutInCell="1" hidden="0" allowOverlap="1">
            <wp:simplePos x="0" y="0"/>
            <wp:positionH relativeFrom="column">
              <wp:posOffset>-542924</wp:posOffset>
            </wp:positionH>
            <wp:positionV relativeFrom="paragraph">
              <wp:posOffset>1426586</wp:posOffset>
            </wp:positionV>
            <wp:extent cx="4343400" cy="2650661"/>
            <wp:effectExtent l="0" t="0" r="0" b="0"/>
            <wp:wrapSquare wrapText="bothSides" distT="114300" distB="114300" distL="114300" distR="1143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l="13141" t="13756" r="13782" b="7033"/>
                    <a:stretch>
                      <a:fillRect/>
                    </a:stretch>
                  </pic:blipFill>
                  <pic:spPr>
                    <a:xfrm>
                      <a:off x="0" y="0"/>
                      <a:ext cx="4343400" cy="2650661"/>
                    </a:xfrm>
                    <a:prstGeom prst="rect">
                      <a:avLst/>
                    </a:prstGeom>
                    <a:ln/>
                  </pic:spPr>
                </pic:pic>
              </a:graphicData>
            </a:graphic>
          </wp:anchor>
        </w:drawing>
      </w:r>
    </w:p>
    <w:p w:rsidR="00820C4A" w:rsidRPr="0073506A" w:rsidRDefault="00820C4A">
      <w:pPr>
        <w:jc w:val="both"/>
        <w:rPr>
          <w:rFonts w:eastAsia="Merriweather"/>
          <w:sz w:val="24"/>
          <w:szCs w:val="24"/>
        </w:rPr>
      </w:pPr>
    </w:p>
    <w:p w:rsidR="00820C4A" w:rsidRPr="0073506A" w:rsidRDefault="00000000">
      <w:pPr>
        <w:jc w:val="both"/>
        <w:rPr>
          <w:rFonts w:eastAsia="Merriweather"/>
          <w:sz w:val="24"/>
          <w:szCs w:val="24"/>
        </w:rPr>
      </w:pPr>
      <w:r w:rsidRPr="0073506A">
        <w:rPr>
          <w:rFonts w:eastAsia="Merriweather"/>
          <w:sz w:val="24"/>
          <w:szCs w:val="24"/>
        </w:rPr>
        <w:t>After loading into DB one can view their database.</w:t>
      </w: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sz w:val="24"/>
          <w:szCs w:val="24"/>
        </w:rPr>
      </w:pPr>
    </w:p>
    <w:p w:rsidR="00820C4A" w:rsidRPr="0073506A" w:rsidRDefault="00820C4A">
      <w:pPr>
        <w:spacing w:before="240" w:after="240"/>
        <w:jc w:val="both"/>
        <w:rPr>
          <w:rFonts w:eastAsia="Merriweather"/>
          <w:b/>
          <w:bCs/>
          <w:sz w:val="24"/>
          <w:szCs w:val="24"/>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20C4A" w:rsidRPr="0073506A">
        <w:tc>
          <w:tcPr>
            <w:tcW w:w="9360" w:type="dxa"/>
            <w:shd w:val="clear" w:color="auto" w:fill="EFEFEF"/>
            <w:tcMar>
              <w:top w:w="100" w:type="dxa"/>
              <w:left w:w="100" w:type="dxa"/>
              <w:bottom w:w="100" w:type="dxa"/>
              <w:right w:w="100" w:type="dxa"/>
            </w:tcMar>
          </w:tcPr>
          <w:p w:rsidR="00820C4A" w:rsidRPr="0073506A" w:rsidRDefault="00000000">
            <w:pPr>
              <w:widowControl w:val="0"/>
              <w:spacing w:line="240" w:lineRule="auto"/>
              <w:jc w:val="both"/>
              <w:rPr>
                <w:rFonts w:eastAsia="Merriweather"/>
                <w:i/>
                <w:iCs/>
                <w:sz w:val="24"/>
                <w:szCs w:val="24"/>
                <w:shd w:val="clear" w:color="auto" w:fill="EFEFEF"/>
              </w:rPr>
            </w:pPr>
            <w:r w:rsidRPr="0073506A">
              <w:rPr>
                <w:rFonts w:ascii="Apple Color Emoji" w:eastAsia="Merriweather" w:hAnsi="Apple Color Emoji" w:cs="Apple Color Emoji"/>
                <w:i/>
                <w:iCs/>
                <w:sz w:val="24"/>
                <w:szCs w:val="24"/>
                <w:shd w:val="clear" w:color="auto" w:fill="EFEFEF"/>
              </w:rPr>
              <w:t>🔍</w:t>
            </w:r>
            <w:r w:rsidRPr="0073506A">
              <w:rPr>
                <w:rFonts w:eastAsia="Merriweather"/>
                <w:i/>
                <w:iCs/>
                <w:sz w:val="24"/>
                <w:szCs w:val="24"/>
                <w:shd w:val="clear" w:color="auto" w:fill="EFEFEF"/>
              </w:rPr>
              <w:t>Technical Insights</w:t>
            </w:r>
          </w:p>
          <w:p w:rsidR="00820C4A" w:rsidRPr="0073506A" w:rsidRDefault="00A52D30">
            <w:pPr>
              <w:widowControl w:val="0"/>
              <w:spacing w:line="240" w:lineRule="auto"/>
              <w:jc w:val="both"/>
              <w:rPr>
                <w:rFonts w:eastAsia="Merriweather"/>
                <w:sz w:val="24"/>
                <w:szCs w:val="24"/>
                <w:shd w:val="clear" w:color="auto" w:fill="EFEFEF"/>
              </w:rPr>
            </w:pPr>
            <w:r>
              <w:rPr>
                <w:noProof/>
              </w:rPr>
              <w:pict>
                <v:rect id="_x0000_i1025" alt="" style="width:451.3pt;height:.05pt;mso-width-percent:0;mso-height-percent:0;mso-width-percent:0;mso-height-percent:0" o:hralign="center" o:hrstd="t" o:hr="t" fillcolor="#a0a0a0" stroked="f"/>
              </w:pict>
            </w:r>
          </w:p>
          <w:p w:rsidR="00820C4A" w:rsidRPr="0073506A" w:rsidRDefault="00000000">
            <w:pPr>
              <w:spacing w:before="240" w:after="240"/>
              <w:jc w:val="both"/>
              <w:rPr>
                <w:rFonts w:eastAsia="Merriweather"/>
                <w:sz w:val="24"/>
                <w:szCs w:val="24"/>
                <w:shd w:val="clear" w:color="auto" w:fill="EFEFEF"/>
              </w:rPr>
            </w:pPr>
            <w:r w:rsidRPr="0073506A">
              <w:rPr>
                <w:rFonts w:eastAsia="Merriweather"/>
                <w:sz w:val="24"/>
                <w:szCs w:val="24"/>
                <w:shd w:val="clear" w:color="auto" w:fill="EFEFEF"/>
              </w:rPr>
              <w:t xml:space="preserve">During the </w:t>
            </w:r>
            <w:r w:rsidRPr="0073506A">
              <w:rPr>
                <w:rFonts w:eastAsia="Merriweather"/>
                <w:b/>
                <w:bCs/>
                <w:sz w:val="24"/>
                <w:szCs w:val="24"/>
                <w:shd w:val="clear" w:color="auto" w:fill="EFEFEF"/>
              </w:rPr>
              <w:t>ETL process</w:t>
            </w:r>
            <w:r w:rsidRPr="0073506A">
              <w:rPr>
                <w:rFonts w:eastAsia="Merriweather"/>
                <w:sz w:val="24"/>
                <w:szCs w:val="24"/>
                <w:shd w:val="clear" w:color="auto" w:fill="EFEFEF"/>
              </w:rPr>
              <w:t xml:space="preserve">, NPCYF takes raw data from the Data Lake (MinIO) and transforms it into structured, queryable tables in PostgreSQL.For further details refer to the </w:t>
            </w:r>
            <w:hyperlink r:id="rId67" w:anchor="heading=h.wpgcrpxto7ge">
              <w:r w:rsidRPr="0073506A">
                <w:rPr>
                  <w:rFonts w:eastAsia="Merriweather"/>
                  <w:sz w:val="24"/>
                  <w:szCs w:val="24"/>
                  <w:shd w:val="clear" w:color="auto" w:fill="EFEFEF"/>
                </w:rPr>
                <w:t>appendix.</w:t>
              </w:r>
            </w:hyperlink>
          </w:p>
        </w:tc>
      </w:tr>
    </w:tbl>
    <w:p w:rsidR="00820C4A" w:rsidRPr="0073506A" w:rsidRDefault="00000000">
      <w:pPr>
        <w:pStyle w:val="Heading1"/>
        <w:keepNext w:val="0"/>
        <w:keepLines w:val="0"/>
        <w:spacing w:before="240" w:after="80"/>
        <w:jc w:val="both"/>
        <w:rPr>
          <w:rFonts w:eastAsia="Merriweather"/>
          <w:b/>
          <w:bCs/>
        </w:rPr>
      </w:pPr>
      <w:bookmarkStart w:id="53" w:name="_l2etpx72k429" w:colFirst="0" w:colLast="0"/>
      <w:bookmarkEnd w:id="53"/>
      <w:r w:rsidRPr="0073506A">
        <w:rPr>
          <w:rFonts w:eastAsia="Merriweather"/>
          <w:b/>
          <w:bCs/>
        </w:rPr>
        <w:t>2.7 Data Reports</w:t>
      </w:r>
    </w:p>
    <w:p w:rsidR="00820C4A" w:rsidRPr="0073506A" w:rsidRDefault="00000000">
      <w:pPr>
        <w:spacing w:before="240" w:after="240"/>
        <w:jc w:val="both"/>
        <w:rPr>
          <w:rFonts w:eastAsia="Merriweather"/>
          <w:sz w:val="24"/>
          <w:szCs w:val="24"/>
        </w:rPr>
      </w:pPr>
      <w:r w:rsidRPr="0073506A">
        <w:rPr>
          <w:rFonts w:eastAsia="Merriweather"/>
          <w:sz w:val="24"/>
          <w:szCs w:val="24"/>
        </w:rPr>
        <w:lastRenderedPageBreak/>
        <w:t>This section provides summary reports specifically for APY datasets.</w:t>
      </w:r>
    </w:p>
    <w:p w:rsidR="00820C4A" w:rsidRPr="0073506A" w:rsidRDefault="00000000">
      <w:pPr>
        <w:spacing w:before="240" w:after="240"/>
        <w:jc w:val="both"/>
        <w:rPr>
          <w:rFonts w:eastAsia="Merriweather"/>
          <w:sz w:val="24"/>
          <w:szCs w:val="24"/>
        </w:rPr>
      </w:pPr>
      <w:r w:rsidRPr="0073506A">
        <w:rPr>
          <w:rFonts w:eastAsia="Merriweather"/>
          <w:sz w:val="24"/>
          <w:szCs w:val="24"/>
        </w:rPr>
        <w:t>It displays the status of ingested and ETL-loaded files, verifies the parsed header structure, and presents completeness and validation summaries.</w:t>
      </w:r>
      <w:r w:rsidRPr="0073506A">
        <w:rPr>
          <w:rFonts w:eastAsia="Merriweather"/>
          <w:sz w:val="24"/>
          <w:szCs w:val="24"/>
        </w:rPr>
        <w:br/>
        <w:t xml:space="preserve"> Users may review the report to identify issues or export it for documentation.</w:t>
      </w:r>
    </w:p>
    <w:p w:rsidR="00820C4A" w:rsidRPr="0073506A" w:rsidRDefault="00000000">
      <w:pPr>
        <w:spacing w:before="240" w:after="240"/>
        <w:jc w:val="both"/>
        <w:rPr>
          <w:rFonts w:eastAsia="Merriweather"/>
          <w:sz w:val="24"/>
          <w:szCs w:val="24"/>
        </w:rPr>
      </w:pPr>
      <w:r w:rsidRPr="0073506A">
        <w:rPr>
          <w:rFonts w:eastAsia="Merriweather"/>
          <w:sz w:val="24"/>
          <w:szCs w:val="24"/>
        </w:rPr>
        <w:t>This enables improved data quality monitoring for APY-related forecasting workflows.</w:t>
      </w:r>
    </w:p>
    <w:p w:rsidR="00820C4A" w:rsidRPr="0073506A" w:rsidRDefault="00000000">
      <w:pPr>
        <w:jc w:val="both"/>
        <w:rPr>
          <w:rFonts w:eastAsia="Merriweather"/>
          <w:sz w:val="24"/>
          <w:szCs w:val="24"/>
        </w:rPr>
      </w:pPr>
      <w:r w:rsidRPr="0073506A">
        <w:rPr>
          <w:rFonts w:eastAsia="Nova Mono"/>
          <w:sz w:val="24"/>
          <w:szCs w:val="24"/>
        </w:rPr>
        <w:t>To view summaries of ingested and loaded data, open the Data Reports section → review the dataset status, validation details → and export reports if required.</w:t>
      </w:r>
    </w:p>
    <w:p w:rsidR="00820C4A" w:rsidRPr="0073506A" w:rsidRDefault="00000000">
      <w:pPr>
        <w:jc w:val="both"/>
        <w:rPr>
          <w:rFonts w:eastAsia="Merriweather"/>
        </w:rPr>
      </w:pPr>
      <w:r w:rsidRPr="0073506A">
        <w:rPr>
          <w:rFonts w:eastAsia="Merriweather"/>
          <w:noProof/>
          <w:u w:val="single"/>
        </w:rPr>
        <w:drawing>
          <wp:inline distT="114300" distB="114300" distL="114300" distR="114300">
            <wp:extent cx="5448300" cy="27452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l="1761" t="12595" r="6569" b="5349"/>
                    <a:stretch>
                      <a:fillRect/>
                    </a:stretch>
                  </pic:blipFill>
                  <pic:spPr>
                    <a:xfrm>
                      <a:off x="0" y="0"/>
                      <a:ext cx="5448300" cy="2745200"/>
                    </a:xfrm>
                    <a:prstGeom prst="rect">
                      <a:avLst/>
                    </a:prstGeom>
                    <a:ln/>
                  </pic:spPr>
                </pic:pic>
              </a:graphicData>
            </a:graphic>
          </wp:inline>
        </w:drawing>
      </w:r>
    </w:p>
    <w:p w:rsidR="00820C4A" w:rsidRPr="0073506A" w:rsidRDefault="00820C4A"/>
    <w:sectPr w:rsidR="00820C4A" w:rsidRPr="0073506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6C2226D-1A14-824B-AB36-F7A40A055AEC}"/>
  </w:font>
  <w:font w:name="Arial">
    <w:panose1 w:val="020B0604020202020204"/>
    <w:charset w:val="00"/>
    <w:family w:val="swiss"/>
    <w:pitch w:val="variable"/>
    <w:sig w:usb0="E0002AFF" w:usb1="C0007843" w:usb2="00000009" w:usb3="00000000" w:csb0="000001FF" w:csb1="00000000"/>
    <w:embedRegular r:id="rId2" w:fontKey="{1C83CB5F-7ED6-DA43-96AC-6E83A104992E}"/>
    <w:embedBold r:id="rId3" w:fontKey="{E0D28CA7-E66E-D649-87FD-6541A0FF6BF1}"/>
    <w:embedItalic r:id="rId4" w:fontKey="{2D520E96-4836-8046-B4D4-A678E0E239CC}"/>
    <w:embedBoldItalic r:id="rId5" w:fontKey="{2E6D4892-0303-6348-8D25-E2D4C1647756}"/>
  </w:font>
  <w:font w:name="Merriweather">
    <w:panose1 w:val="00000500000000000000"/>
    <w:charset w:val="4D"/>
    <w:family w:val="auto"/>
    <w:pitch w:val="variable"/>
    <w:sig w:usb0="20000207" w:usb1="00000002" w:usb2="00000000" w:usb3="00000000" w:csb0="00000197" w:csb1="00000000"/>
    <w:embedRegular r:id="rId6" w:fontKey="{7BFBF187-0D14-9F41-A606-747FAA210A5E}"/>
    <w:embedBold r:id="rId7" w:fontKey="{071621AE-E388-664E-87C0-9446F7172578}"/>
    <w:embedItalic r:id="rId8" w:fontKey="{392FF99A-66D2-FE4E-8550-82B7EDE14A3E}"/>
    <w:embedBoldItalic r:id="rId9" w:fontKey="{DF1BE04D-4731-EA42-8BBD-1079648F8E09}"/>
  </w:font>
  <w:font w:name="Nova Mono">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embedItalic r:id="rId12" w:fontKey="{3CAF45E1-9392-F64B-910F-D8714EEE5581}"/>
  </w:font>
  <w:font w:name="Calibri">
    <w:panose1 w:val="020F0502020204030204"/>
    <w:charset w:val="00"/>
    <w:family w:val="swiss"/>
    <w:pitch w:val="variable"/>
    <w:sig w:usb0="E0002AFF" w:usb1="C000247B" w:usb2="00000009" w:usb3="00000000" w:csb0="000001FF" w:csb1="00000000"/>
    <w:embedRegular r:id="rId13" w:fontKey="{4252BACE-87FD-4548-B6F1-93191D58282B}"/>
  </w:font>
  <w:font w:name="Mangal">
    <w:panose1 w:val="02040503050203030202"/>
    <w:charset w:val="01"/>
    <w:family w:val="roman"/>
    <w:pitch w:val="variable"/>
    <w:sig w:usb0="0000A003" w:usb1="00000000" w:usb2="00000000" w:usb3="00000000" w:csb0="00000001" w:csb1="00000000"/>
    <w:embedRegular r:id="rId14" w:fontKey="{B6837226-DF7D-0943-97B6-3C4A0BAFF1D4}"/>
  </w:font>
  <w:font w:name="Cambria">
    <w:panose1 w:val="02040503050406030204"/>
    <w:charset w:val="00"/>
    <w:family w:val="roman"/>
    <w:notTrueType/>
    <w:pitch w:val="variable"/>
    <w:sig w:usb0="E00002FF" w:usb1="400004FF" w:usb2="00000000" w:usb3="00000000" w:csb0="0000019F" w:csb1="00000000"/>
    <w:embedRegular r:id="rId15" w:fontKey="{296E7535-BBB9-9540-9CEF-4BE0AB43339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EC0C27"/>
    <w:multiLevelType w:val="multilevel"/>
    <w:tmpl w:val="EE6C566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6D3C6C"/>
    <w:multiLevelType w:val="multilevel"/>
    <w:tmpl w:val="78782BA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FE36B1"/>
    <w:multiLevelType w:val="multilevel"/>
    <w:tmpl w:val="BDE80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D1B2572"/>
    <w:multiLevelType w:val="multilevel"/>
    <w:tmpl w:val="5F3CE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406DA9"/>
    <w:multiLevelType w:val="multilevel"/>
    <w:tmpl w:val="8DE6335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E335DF"/>
    <w:multiLevelType w:val="multilevel"/>
    <w:tmpl w:val="ED7A077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8177E0"/>
    <w:multiLevelType w:val="multilevel"/>
    <w:tmpl w:val="31B43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939201C"/>
    <w:multiLevelType w:val="multilevel"/>
    <w:tmpl w:val="1BC6C81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064C48"/>
    <w:multiLevelType w:val="multilevel"/>
    <w:tmpl w:val="6E146BC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9A344F"/>
    <w:multiLevelType w:val="multilevel"/>
    <w:tmpl w:val="02025D5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2657F81"/>
    <w:multiLevelType w:val="multilevel"/>
    <w:tmpl w:val="B2480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C7F05F4"/>
    <w:multiLevelType w:val="multilevel"/>
    <w:tmpl w:val="3C84261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F91BAC"/>
    <w:multiLevelType w:val="multilevel"/>
    <w:tmpl w:val="BB7AD6F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F535EF"/>
    <w:multiLevelType w:val="multilevel"/>
    <w:tmpl w:val="80F0D5F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5940186">
    <w:abstractNumId w:val="6"/>
  </w:num>
  <w:num w:numId="2" w16cid:durableId="2067561986">
    <w:abstractNumId w:val="2"/>
  </w:num>
  <w:num w:numId="3" w16cid:durableId="1202934003">
    <w:abstractNumId w:val="0"/>
  </w:num>
  <w:num w:numId="4" w16cid:durableId="423459150">
    <w:abstractNumId w:val="7"/>
  </w:num>
  <w:num w:numId="5" w16cid:durableId="1968310552">
    <w:abstractNumId w:val="8"/>
  </w:num>
  <w:num w:numId="6" w16cid:durableId="864289910">
    <w:abstractNumId w:val="10"/>
  </w:num>
  <w:num w:numId="7" w16cid:durableId="1399089306">
    <w:abstractNumId w:val="4"/>
  </w:num>
  <w:num w:numId="8" w16cid:durableId="1808157014">
    <w:abstractNumId w:val="11"/>
  </w:num>
  <w:num w:numId="9" w16cid:durableId="1084378447">
    <w:abstractNumId w:val="12"/>
  </w:num>
  <w:num w:numId="10" w16cid:durableId="1964266614">
    <w:abstractNumId w:val="5"/>
  </w:num>
  <w:num w:numId="11" w16cid:durableId="1352797365">
    <w:abstractNumId w:val="1"/>
  </w:num>
  <w:num w:numId="12" w16cid:durableId="1377125676">
    <w:abstractNumId w:val="9"/>
  </w:num>
  <w:num w:numId="13" w16cid:durableId="2045863985">
    <w:abstractNumId w:val="3"/>
  </w:num>
  <w:num w:numId="14" w16cid:durableId="9468109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C4A"/>
    <w:rsid w:val="0000138D"/>
    <w:rsid w:val="0004204D"/>
    <w:rsid w:val="00411BDC"/>
    <w:rsid w:val="0073506A"/>
    <w:rsid w:val="00810FB6"/>
    <w:rsid w:val="00820C4A"/>
    <w:rsid w:val="008978F2"/>
    <w:rsid w:val="008A4622"/>
    <w:rsid w:val="008A5956"/>
    <w:rsid w:val="00984304"/>
    <w:rsid w:val="00A52D30"/>
    <w:rsid w:val="00BC147E"/>
    <w:rsid w:val="00C57647"/>
    <w:rsid w:val="00CD4947"/>
    <w:rsid w:val="00F1249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A47D1"/>
  <w15:docId w15:val="{159E0476-BE6D-FF4F-AB21-034335083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imdpune.gov.in/cmpg/Griddata/Max_1_Bin.html"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hyperlink" Target="https://gujwater.gujarat.gov.in" TargetMode="External"/><Relationship Id="rId63" Type="http://schemas.openxmlformats.org/officeDocument/2006/relationships/image" Target="media/image30.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hydro.imd.gov.in/hydrometweb/(S(%E2%80%A6))/landing.aspx" TargetMode="External"/><Relationship Id="rId29" Type="http://schemas.openxmlformats.org/officeDocument/2006/relationships/hyperlink" Target="https://www.indiastat.com/data/meteorological-data/temperature" TargetMode="External"/><Relationship Id="rId11" Type="http://schemas.openxmlformats.org/officeDocument/2006/relationships/hyperlink" Target="https://www.indiastat.com/data/agriculture/agricultural-production"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waterresources.karnataka.gov.in" TargetMode="External"/><Relationship Id="rId40" Type="http://schemas.openxmlformats.org/officeDocument/2006/relationships/hyperlink" Target="https://indiadataportal.com/p/groundwater/r/mojs-wris_cgwb_wells_level_changes-plot-aaa" TargetMode="External"/><Relationship Id="rId45" Type="http://schemas.openxmlformats.org/officeDocument/2006/relationships/hyperlink" Target="https://groundwater.karnataka.gov.in"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5" Type="http://schemas.openxmlformats.org/officeDocument/2006/relationships/hyperlink" Target="https://upag.gov.in" TargetMode="External"/><Relationship Id="rId61" Type="http://schemas.openxmlformats.org/officeDocument/2006/relationships/image" Target="media/image28.png"/><Relationship Id="rId19" Type="http://schemas.openxmlformats.org/officeDocument/2006/relationships/hyperlink" Target="https://data.gov.in" TargetMode="External"/><Relationship Id="rId14" Type="http://schemas.openxmlformats.org/officeDocument/2006/relationships/hyperlink" Target="https://data.desagri.gov.in/website/crops-apy-report-web" TargetMode="External"/><Relationship Id="rId22" Type="http://schemas.openxmlformats.org/officeDocument/2006/relationships/hyperlink" Target="https://www.indiastat.com/data/meteorological-data/annual-rainfall" TargetMode="External"/><Relationship Id="rId27" Type="http://schemas.openxmlformats.org/officeDocument/2006/relationships/hyperlink" Target="https://www.imdpune.gov.in/cmpg/Griddata/Max_1_Bin.html" TargetMode="External"/><Relationship Id="rId30" Type="http://schemas.openxmlformats.org/officeDocument/2006/relationships/hyperlink" Target="https://www.indiastat.com/data/meteorological-data/temperature" TargetMode="External"/><Relationship Id="rId35" Type="http://schemas.openxmlformats.org/officeDocument/2006/relationships/image" Target="media/image13.png"/><Relationship Id="rId43" Type="http://schemas.openxmlformats.org/officeDocument/2006/relationships/hyperlink" Target="https://gsda.maharashtra.gov.in"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hydro.imd.gov.in/hydrometweb/(S(%E2%80%A6))/landing.aspx" TargetMode="External"/><Relationship Id="rId25" Type="http://schemas.openxmlformats.org/officeDocument/2006/relationships/image" Target="media/image9.png"/><Relationship Id="rId33" Type="http://schemas.openxmlformats.org/officeDocument/2006/relationships/hyperlink" Target="https://indiawris.gov.in/wris/" TargetMode="External"/><Relationship Id="rId38" Type="http://schemas.openxmlformats.org/officeDocument/2006/relationships/hyperlink" Target="https://www.tn.gov.in/department/33" TargetMode="External"/><Relationship Id="rId46" Type="http://schemas.openxmlformats.org/officeDocument/2006/relationships/hyperlink" Target="http://groundwater.telangana.gov.in" TargetMode="External"/><Relationship Id="rId59" Type="http://schemas.openxmlformats.org/officeDocument/2006/relationships/image" Target="media/image26.png"/><Relationship Id="rId67" Type="http://schemas.openxmlformats.org/officeDocument/2006/relationships/hyperlink" Target="https://docs.google.com/document/d/13S2tnOBcWE9FFU21yJH2wSX-PNipYOAEbVBLB35bxH4/edit?tab=t.0" TargetMode="External"/><Relationship Id="rId20" Type="http://schemas.openxmlformats.org/officeDocument/2006/relationships/hyperlink" Target="https://data.gov.in" TargetMode="External"/><Relationship Id="rId41" Type="http://schemas.openxmlformats.org/officeDocument/2006/relationships/hyperlink" Target="https://indiadataportal.com/p/groundwater/r/mojs-wris_cgwb_wells_level_changes-plot-aaa" TargetMode="External"/><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upag.gov.in" TargetMode="External"/><Relationship Id="rId15" Type="http://schemas.openxmlformats.org/officeDocument/2006/relationships/image" Target="media/image5.png"/><Relationship Id="rId23" Type="http://schemas.openxmlformats.org/officeDocument/2006/relationships/hyperlink" Target="https://www.indiastat.com/data/meteorological-data/annual-rainfall" TargetMode="External"/><Relationship Id="rId28" Type="http://schemas.openxmlformats.org/officeDocument/2006/relationships/image" Target="media/image10.png"/><Relationship Id="rId36" Type="http://schemas.openxmlformats.org/officeDocument/2006/relationships/hyperlink" Target="https://wrd.maharashtra.gov.in"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hyperlink" Target="https://www.indiastat.com/data/agriculture/agricultural-production" TargetMode="External"/><Relationship Id="rId31" Type="http://schemas.openxmlformats.org/officeDocument/2006/relationships/image" Target="media/image11.png"/><Relationship Id="rId44" Type="http://schemas.openxmlformats.org/officeDocument/2006/relationships/hyperlink" Target="https://wrd.tn.gov.in"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docs.google.com/document/d/13S2tnOBcWE9FFU21yJH2wSX-PNipYOAEbVBLB35bxH4/edit?tab=t.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ata.desagri.gov.in/website/crops-apy-report-web" TargetMode="External"/><Relationship Id="rId18" Type="http://schemas.openxmlformats.org/officeDocument/2006/relationships/image" Target="media/image6.png"/><Relationship Id="rId39" Type="http://schemas.openxmlformats.org/officeDocument/2006/relationships/hyperlink" Target="http://irrigation.telangana.gov.in" TargetMode="External"/><Relationship Id="rId34" Type="http://schemas.openxmlformats.org/officeDocument/2006/relationships/hyperlink" Target="https://indiawris.gov.in/wris/" TargetMode="External"/><Relationship Id="rId50" Type="http://schemas.openxmlformats.org/officeDocument/2006/relationships/image" Target="media/image17.png"/><Relationship Id="rId55"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3429</Words>
  <Characters>19550</Characters>
  <Application>Microsoft Office Word</Application>
  <DocSecurity>0</DocSecurity>
  <Lines>162</Lines>
  <Paragraphs>45</Paragraphs>
  <ScaleCrop>false</ScaleCrop>
  <Company/>
  <LinksUpToDate>false</LinksUpToDate>
  <CharactersWithSpaces>22934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Chauhan</cp:lastModifiedBy>
  <cp:revision>7</cp:revision>
  <dcterms:created xsi:type="dcterms:W3CDTF">2026-01-28T10:31:00Z</dcterms:created>
  <dcterms:modified xsi:type="dcterms:W3CDTF">2026-01-29T09:54:00Z</dcterms:modified>
</cp:coreProperties>
</file>